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4156D" w14:textId="378E0139" w:rsidR="00547B14" w:rsidRPr="0029174B" w:rsidRDefault="00547B14" w:rsidP="00547B14">
      <w:pPr>
        <w:pStyle w:val="berschrift1"/>
        <w:rPr>
          <w:lang w:val="en-GB"/>
        </w:rPr>
      </w:pPr>
      <w:r w:rsidRPr="0029174B">
        <w:rPr>
          <w:lang w:val="en-GB"/>
        </w:rPr>
        <w:t>Lindau i</w:t>
      </w:r>
      <w:r w:rsidR="0029174B" w:rsidRPr="0029174B">
        <w:rPr>
          <w:lang w:val="en-GB"/>
        </w:rPr>
        <w:t>n Lake Constance</w:t>
      </w:r>
      <w:r w:rsidRPr="0029174B">
        <w:rPr>
          <w:lang w:val="en-GB"/>
        </w:rPr>
        <w:t xml:space="preserve"> </w:t>
      </w:r>
    </w:p>
    <w:p w14:paraId="32A6EA70" w14:textId="0AE162AA" w:rsidR="00547B14" w:rsidRPr="0029174B" w:rsidRDefault="0029174B" w:rsidP="00547B14">
      <w:pPr>
        <w:pStyle w:val="berschrift2"/>
        <w:rPr>
          <w:lang w:val="en-GB"/>
        </w:rPr>
      </w:pPr>
      <w:r w:rsidRPr="0029174B">
        <w:rPr>
          <w:lang w:val="en-GB"/>
        </w:rPr>
        <w:t xml:space="preserve">Island and garden city with </w:t>
      </w:r>
      <w:proofErr w:type="spellStart"/>
      <w:r w:rsidRPr="0029174B">
        <w:rPr>
          <w:lang w:val="en-GB"/>
        </w:rPr>
        <w:t>mediterranean</w:t>
      </w:r>
      <w:proofErr w:type="spellEnd"/>
      <w:r w:rsidRPr="0029174B">
        <w:rPr>
          <w:lang w:val="en-GB"/>
        </w:rPr>
        <w:t xml:space="preserve"> flair </w:t>
      </w:r>
    </w:p>
    <w:p w14:paraId="57B4ED34" w14:textId="77777777" w:rsidR="003F3233" w:rsidRPr="0029174B" w:rsidRDefault="003F3233" w:rsidP="002B719D">
      <w:pPr>
        <w:spacing w:after="0"/>
        <w:rPr>
          <w:rFonts w:cs="Arial"/>
          <w:lang w:val="en-GB"/>
        </w:rPr>
      </w:pPr>
    </w:p>
    <w:p w14:paraId="7BABBD5F" w14:textId="66536428" w:rsidR="0029174B" w:rsidRPr="0029174B" w:rsidRDefault="0029174B" w:rsidP="002B719D">
      <w:pPr>
        <w:autoSpaceDE w:val="0"/>
        <w:autoSpaceDN w:val="0"/>
        <w:adjustRightInd w:val="0"/>
        <w:spacing w:after="0"/>
        <w:rPr>
          <w:rFonts w:cs="Arial"/>
          <w:bCs/>
          <w:lang w:val="en-GB"/>
        </w:rPr>
      </w:pPr>
      <w:r>
        <w:rPr>
          <w:rFonts w:cs="Arial"/>
          <w:bCs/>
          <w:lang w:val="en-GB"/>
        </w:rPr>
        <w:t>A h</w:t>
      </w:r>
      <w:r w:rsidRPr="0029174B">
        <w:rPr>
          <w:rFonts w:cs="Arial"/>
          <w:bCs/>
          <w:lang w:val="en-GB"/>
        </w:rPr>
        <w:t xml:space="preserve">istoric old town, </w:t>
      </w:r>
      <w:proofErr w:type="spellStart"/>
      <w:r>
        <w:rPr>
          <w:rFonts w:cs="Arial"/>
          <w:bCs/>
          <w:lang w:val="en-GB"/>
        </w:rPr>
        <w:t>m</w:t>
      </w:r>
      <w:r w:rsidRPr="0029174B">
        <w:rPr>
          <w:rFonts w:cs="Arial"/>
          <w:bCs/>
          <w:lang w:val="en-GB"/>
        </w:rPr>
        <w:t>editerranean</w:t>
      </w:r>
      <w:proofErr w:type="spellEnd"/>
      <w:r w:rsidRPr="0029174B">
        <w:rPr>
          <w:rFonts w:cs="Arial"/>
          <w:bCs/>
          <w:lang w:val="en-GB"/>
        </w:rPr>
        <w:t xml:space="preserve"> ambience</w:t>
      </w:r>
      <w:r w:rsidR="00486F54">
        <w:rPr>
          <w:rFonts w:cs="Arial"/>
          <w:bCs/>
          <w:lang w:val="en-GB"/>
        </w:rPr>
        <w:t xml:space="preserve"> </w:t>
      </w:r>
      <w:r w:rsidR="00C93CD6">
        <w:rPr>
          <w:rFonts w:cs="Arial"/>
          <w:bCs/>
          <w:lang w:val="en-GB"/>
        </w:rPr>
        <w:t>and</w:t>
      </w:r>
      <w:r w:rsidRPr="0029174B">
        <w:rPr>
          <w:rFonts w:cs="Arial"/>
          <w:bCs/>
          <w:lang w:val="en-GB"/>
        </w:rPr>
        <w:t xml:space="preserve"> modern lifestyle: The island and garden city Lindau </w:t>
      </w:r>
      <w:proofErr w:type="gramStart"/>
      <w:r w:rsidRPr="0029174B">
        <w:rPr>
          <w:rFonts w:cs="Arial"/>
          <w:bCs/>
          <w:lang w:val="en-GB"/>
        </w:rPr>
        <w:t>is</w:t>
      </w:r>
      <w:proofErr w:type="gramEnd"/>
      <w:r w:rsidRPr="0029174B">
        <w:rPr>
          <w:rFonts w:cs="Arial"/>
          <w:bCs/>
          <w:lang w:val="en-GB"/>
        </w:rPr>
        <w:t xml:space="preserve"> an internationally known and popular travel destination. Whether you stroll through the romantic, winding alleys of the island, spend a relaxing day by the water in the spacious </w:t>
      </w:r>
      <w:proofErr w:type="spellStart"/>
      <w:r w:rsidRPr="0029174B">
        <w:rPr>
          <w:rFonts w:cs="Arial"/>
          <w:bCs/>
          <w:lang w:val="en-GB"/>
        </w:rPr>
        <w:t>Lindenhofpark</w:t>
      </w:r>
      <w:proofErr w:type="spellEnd"/>
      <w:r w:rsidRPr="0029174B">
        <w:rPr>
          <w:rFonts w:cs="Arial"/>
          <w:bCs/>
          <w:lang w:val="en-GB"/>
        </w:rPr>
        <w:t xml:space="preserve"> or visit the small galleries and the </w:t>
      </w:r>
      <w:r w:rsidR="00C93CD6">
        <w:rPr>
          <w:rFonts w:cs="Arial"/>
          <w:bCs/>
          <w:lang w:val="en-GB"/>
        </w:rPr>
        <w:t>Lindau</w:t>
      </w:r>
      <w:r w:rsidRPr="0029174B">
        <w:rPr>
          <w:rFonts w:cs="Arial"/>
          <w:bCs/>
          <w:lang w:val="en-GB"/>
        </w:rPr>
        <w:t xml:space="preserve"> </w:t>
      </w:r>
      <w:r w:rsidR="00C93CD6">
        <w:rPr>
          <w:rFonts w:cs="Arial"/>
          <w:bCs/>
          <w:lang w:val="en-GB"/>
        </w:rPr>
        <w:t>A</w:t>
      </w:r>
      <w:r w:rsidRPr="0029174B">
        <w:rPr>
          <w:rFonts w:cs="Arial"/>
          <w:bCs/>
          <w:lang w:val="en-GB"/>
        </w:rPr>
        <w:t xml:space="preserve">rt </w:t>
      </w:r>
      <w:r w:rsidR="00C93CD6">
        <w:rPr>
          <w:rFonts w:cs="Arial"/>
          <w:bCs/>
          <w:lang w:val="en-GB"/>
        </w:rPr>
        <w:t>M</w:t>
      </w:r>
      <w:r w:rsidRPr="0029174B">
        <w:rPr>
          <w:rFonts w:cs="Arial"/>
          <w:bCs/>
          <w:lang w:val="en-GB"/>
        </w:rPr>
        <w:t>useum: guests of all ages will find a wide range of activities on offer</w:t>
      </w:r>
      <w:r w:rsidR="00C93CD6">
        <w:rPr>
          <w:rFonts w:cs="Arial"/>
          <w:bCs/>
          <w:lang w:val="en-GB"/>
        </w:rPr>
        <w:t>s</w:t>
      </w:r>
      <w:r w:rsidRPr="0029174B">
        <w:rPr>
          <w:rFonts w:cs="Arial"/>
          <w:bCs/>
          <w:lang w:val="en-GB"/>
        </w:rPr>
        <w:t xml:space="preserve"> here - in every season. Events such as the sailing regatta "</w:t>
      </w:r>
      <w:proofErr w:type="spellStart"/>
      <w:r w:rsidRPr="0029174B">
        <w:rPr>
          <w:rFonts w:cs="Arial"/>
          <w:bCs/>
          <w:lang w:val="en-GB"/>
        </w:rPr>
        <w:t>Rund</w:t>
      </w:r>
      <w:proofErr w:type="spellEnd"/>
      <w:r w:rsidRPr="0029174B">
        <w:rPr>
          <w:rFonts w:cs="Arial"/>
          <w:bCs/>
          <w:lang w:val="en-GB"/>
        </w:rPr>
        <w:t xml:space="preserve"> Um", numerous wine festivals</w:t>
      </w:r>
      <w:r>
        <w:rPr>
          <w:rFonts w:cs="Arial"/>
          <w:bCs/>
          <w:lang w:val="en-GB"/>
        </w:rPr>
        <w:t xml:space="preserve"> </w:t>
      </w:r>
      <w:r w:rsidRPr="0029174B">
        <w:rPr>
          <w:rFonts w:cs="Arial"/>
          <w:bCs/>
          <w:lang w:val="en-GB"/>
        </w:rPr>
        <w:t>or the harbour Christmas enthuse thousands of visitors from near and far every year. Germany's</w:t>
      </w:r>
      <w:r w:rsidR="00C93CD6">
        <w:rPr>
          <w:rFonts w:cs="Arial"/>
          <w:bCs/>
          <w:lang w:val="en-GB"/>
        </w:rPr>
        <w:t xml:space="preserve"> most</w:t>
      </w:r>
      <w:r w:rsidRPr="0029174B">
        <w:rPr>
          <w:rFonts w:cs="Arial"/>
          <w:bCs/>
          <w:lang w:val="en-GB"/>
        </w:rPr>
        <w:t xml:space="preserve"> southern</w:t>
      </w:r>
      <w:r w:rsidR="00C93CD6">
        <w:rPr>
          <w:rFonts w:cs="Arial"/>
          <w:bCs/>
          <w:lang w:val="en-GB"/>
        </w:rPr>
        <w:t xml:space="preserve"> </w:t>
      </w:r>
      <w:r w:rsidRPr="0029174B">
        <w:rPr>
          <w:rFonts w:cs="Arial"/>
          <w:bCs/>
          <w:lang w:val="en-GB"/>
        </w:rPr>
        <w:t xml:space="preserve">lighthouse and Bavaria's only lighthouse - together with the Bavarian Lion - also forms an unmistakable historical ensemble at the </w:t>
      </w:r>
      <w:r w:rsidR="00C93CD6">
        <w:rPr>
          <w:rFonts w:cs="Arial"/>
          <w:bCs/>
          <w:lang w:val="en-GB"/>
        </w:rPr>
        <w:t>harbour</w:t>
      </w:r>
      <w:r w:rsidRPr="0029174B">
        <w:rPr>
          <w:rFonts w:cs="Arial"/>
          <w:bCs/>
          <w:lang w:val="en-GB"/>
        </w:rPr>
        <w:t xml:space="preserve"> of Lindau Island.</w:t>
      </w:r>
    </w:p>
    <w:p w14:paraId="265B8D6F" w14:textId="77777777" w:rsidR="002B719D" w:rsidRPr="0029174B" w:rsidRDefault="002B719D" w:rsidP="002B719D">
      <w:pPr>
        <w:autoSpaceDE w:val="0"/>
        <w:autoSpaceDN w:val="0"/>
        <w:adjustRightInd w:val="0"/>
        <w:spacing w:after="0"/>
        <w:rPr>
          <w:rFonts w:cs="Arial"/>
          <w:b/>
          <w:lang w:val="en-GB"/>
        </w:rPr>
      </w:pPr>
    </w:p>
    <w:p w14:paraId="3DAD1835" w14:textId="77777777" w:rsidR="0029174B" w:rsidRPr="0029174B" w:rsidRDefault="0029174B" w:rsidP="0029174B">
      <w:pPr>
        <w:autoSpaceDE w:val="0"/>
        <w:autoSpaceDN w:val="0"/>
        <w:adjustRightInd w:val="0"/>
        <w:spacing w:after="0"/>
        <w:rPr>
          <w:rFonts w:cs="Arial"/>
          <w:b/>
          <w:bCs/>
          <w:lang w:val="en-GB"/>
        </w:rPr>
      </w:pPr>
      <w:r w:rsidRPr="0029174B">
        <w:rPr>
          <w:rFonts w:cs="Arial"/>
          <w:b/>
          <w:bCs/>
          <w:lang w:val="en-GB"/>
        </w:rPr>
        <w:t>The eventful history of the city is still present today</w:t>
      </w:r>
    </w:p>
    <w:p w14:paraId="15987590" w14:textId="0DEE43CA" w:rsidR="0029174B" w:rsidRPr="0029174B" w:rsidRDefault="0029174B" w:rsidP="0029174B">
      <w:pPr>
        <w:autoSpaceDE w:val="0"/>
        <w:autoSpaceDN w:val="0"/>
        <w:adjustRightInd w:val="0"/>
        <w:spacing w:after="0"/>
        <w:rPr>
          <w:rFonts w:cs="Arial"/>
          <w:lang w:val="en-GB"/>
        </w:rPr>
      </w:pPr>
      <w:r w:rsidRPr="0029174B">
        <w:rPr>
          <w:rFonts w:cs="Arial"/>
          <w:lang w:val="en-GB"/>
        </w:rPr>
        <w:t xml:space="preserve">With an area of around 70 hectares, Lindau Island is the second largest island in Lake Constance. Its shape is reminiscent of a linden leaf - and thus of the tree that gave the city its name: in 882, a monk first mentioned in a document the "island where linden trees grow". The small settlement with fishermen's houses and a noble convent became a prosperous town, which today is well connected due to its central location in the border triangle Germany - Austria - Switzerland. The eventful history of the city can still be seen today in the historic buildings and squares: On the island, centuries-old houses crouch close together and form narrow alleys; the spacious promenade </w:t>
      </w:r>
      <w:proofErr w:type="spellStart"/>
      <w:r w:rsidRPr="0029174B">
        <w:rPr>
          <w:rFonts w:cs="Arial"/>
          <w:lang w:val="en-GB"/>
        </w:rPr>
        <w:t>Maximilianstrasse</w:t>
      </w:r>
      <w:proofErr w:type="spellEnd"/>
      <w:r w:rsidRPr="0029174B">
        <w:rPr>
          <w:rFonts w:cs="Arial"/>
          <w:lang w:val="en-GB"/>
        </w:rPr>
        <w:t xml:space="preserve"> is lined with magnificent patrician houses; on the harbour promenade, traditional hotels welcome their guests with an impressive view of the Austrian and Swiss Alps.</w:t>
      </w:r>
    </w:p>
    <w:p w14:paraId="57055A2B" w14:textId="08AB5A34" w:rsidR="002B719D" w:rsidRDefault="002B719D" w:rsidP="002B719D">
      <w:pPr>
        <w:autoSpaceDE w:val="0"/>
        <w:autoSpaceDN w:val="0"/>
        <w:adjustRightInd w:val="0"/>
        <w:spacing w:after="0"/>
        <w:rPr>
          <w:rFonts w:cs="Arial"/>
          <w:lang w:val="en-GB"/>
        </w:rPr>
      </w:pPr>
    </w:p>
    <w:p w14:paraId="14AE7640" w14:textId="77777777" w:rsidR="0029174B" w:rsidRPr="0029174B" w:rsidRDefault="0029174B" w:rsidP="0029174B">
      <w:pPr>
        <w:autoSpaceDE w:val="0"/>
        <w:autoSpaceDN w:val="0"/>
        <w:adjustRightInd w:val="0"/>
        <w:spacing w:after="0"/>
        <w:rPr>
          <w:rFonts w:cs="Arial"/>
          <w:b/>
          <w:bCs/>
          <w:lang w:val="en-GB"/>
        </w:rPr>
      </w:pPr>
      <w:r w:rsidRPr="0029174B">
        <w:rPr>
          <w:rFonts w:cs="Arial"/>
          <w:b/>
          <w:bCs/>
          <w:lang w:val="en-GB"/>
        </w:rPr>
        <w:t>Marvel at the sights, enjoy the Mediterranean flair</w:t>
      </w:r>
    </w:p>
    <w:p w14:paraId="30B02ABF" w14:textId="3F7BF4C5" w:rsidR="0029174B" w:rsidRPr="0029174B" w:rsidRDefault="0029174B" w:rsidP="0029174B">
      <w:pPr>
        <w:autoSpaceDE w:val="0"/>
        <w:autoSpaceDN w:val="0"/>
        <w:adjustRightInd w:val="0"/>
        <w:spacing w:after="0"/>
        <w:rPr>
          <w:rFonts w:cs="Arial"/>
          <w:lang w:val="en-GB"/>
        </w:rPr>
      </w:pPr>
      <w:r w:rsidRPr="0029174B">
        <w:rPr>
          <w:rFonts w:cs="Arial"/>
          <w:lang w:val="en-GB"/>
        </w:rPr>
        <w:t xml:space="preserve">The 36-metre-high lighthouse, the lavishly decorated Old Town Hall, the baroque </w:t>
      </w:r>
      <w:r w:rsidR="00C93CD6">
        <w:rPr>
          <w:rFonts w:cs="Arial"/>
          <w:lang w:val="en-GB"/>
        </w:rPr>
        <w:t>house</w:t>
      </w:r>
      <w:r w:rsidRPr="0029174B">
        <w:rPr>
          <w:rFonts w:cs="Arial"/>
          <w:lang w:val="en-GB"/>
        </w:rPr>
        <w:t xml:space="preserve"> </w:t>
      </w:r>
      <w:r>
        <w:rPr>
          <w:rFonts w:cs="Arial"/>
          <w:lang w:val="en-GB"/>
        </w:rPr>
        <w:t>“</w:t>
      </w:r>
      <w:proofErr w:type="spellStart"/>
      <w:r>
        <w:rPr>
          <w:rFonts w:cs="Arial"/>
          <w:lang w:val="en-GB"/>
        </w:rPr>
        <w:t>Z</w:t>
      </w:r>
      <w:r w:rsidRPr="0029174B">
        <w:rPr>
          <w:rFonts w:cs="Arial"/>
          <w:lang w:val="en-GB"/>
        </w:rPr>
        <w:t>um</w:t>
      </w:r>
      <w:proofErr w:type="spellEnd"/>
      <w:r w:rsidRPr="0029174B">
        <w:rPr>
          <w:rFonts w:cs="Arial"/>
          <w:lang w:val="en-GB"/>
        </w:rPr>
        <w:t xml:space="preserve"> </w:t>
      </w:r>
      <w:proofErr w:type="spellStart"/>
      <w:r w:rsidRPr="0029174B">
        <w:rPr>
          <w:rFonts w:cs="Arial"/>
          <w:lang w:val="en-GB"/>
        </w:rPr>
        <w:t>Cavazzen</w:t>
      </w:r>
      <w:proofErr w:type="spellEnd"/>
      <w:r>
        <w:rPr>
          <w:rFonts w:cs="Arial"/>
          <w:lang w:val="en-GB"/>
        </w:rPr>
        <w:t>”</w:t>
      </w:r>
      <w:r w:rsidRPr="0029174B">
        <w:rPr>
          <w:rFonts w:cs="Arial"/>
          <w:lang w:val="en-GB"/>
        </w:rPr>
        <w:t xml:space="preserve">, the 1000-year-old St. Peter's Church or the fortified </w:t>
      </w:r>
      <w:r>
        <w:rPr>
          <w:rFonts w:cs="Arial"/>
          <w:lang w:val="en-GB"/>
        </w:rPr>
        <w:t>“</w:t>
      </w:r>
      <w:proofErr w:type="spellStart"/>
      <w:r w:rsidRPr="0029174B">
        <w:rPr>
          <w:rFonts w:cs="Arial"/>
          <w:lang w:val="en-GB"/>
        </w:rPr>
        <w:t>Pulvertur</w:t>
      </w:r>
      <w:r>
        <w:rPr>
          <w:rFonts w:cs="Arial"/>
          <w:lang w:val="en-GB"/>
        </w:rPr>
        <w:t>m</w:t>
      </w:r>
      <w:proofErr w:type="spellEnd"/>
      <w:r>
        <w:rPr>
          <w:rFonts w:cs="Arial"/>
          <w:lang w:val="en-GB"/>
        </w:rPr>
        <w:t>”</w:t>
      </w:r>
      <w:r w:rsidRPr="0029174B">
        <w:rPr>
          <w:rFonts w:cs="Arial"/>
          <w:lang w:val="en-GB"/>
        </w:rPr>
        <w:t xml:space="preserve"> as part of the city wall: </w:t>
      </w:r>
      <w:r>
        <w:rPr>
          <w:rFonts w:cs="Arial"/>
          <w:lang w:val="en-GB"/>
        </w:rPr>
        <w:t>H</w:t>
      </w:r>
      <w:r w:rsidRPr="0029174B">
        <w:rPr>
          <w:rFonts w:cs="Arial"/>
          <w:lang w:val="en-GB"/>
        </w:rPr>
        <w:t xml:space="preserve">istorical </w:t>
      </w:r>
      <w:proofErr w:type="spellStart"/>
      <w:r w:rsidRPr="0029174B">
        <w:rPr>
          <w:rFonts w:cs="Arial"/>
          <w:lang w:val="en-GB"/>
        </w:rPr>
        <w:t>sights</w:t>
      </w:r>
      <w:proofErr w:type="spellEnd"/>
      <w:r w:rsidRPr="0029174B">
        <w:rPr>
          <w:rFonts w:cs="Arial"/>
          <w:lang w:val="en-GB"/>
        </w:rPr>
        <w:t xml:space="preserve"> can be discovered almost at every corner, and the city guides know how to tell many an amusing anecdote. In between all the medieval splendour, a modern, fresh wind is blowing: many guests feel transported to Mediterranean regions by the charming flair of the Lindau island. Small galleries and individual shops invite you to stroll and shop, in many places on the island you can enjoy a refreshing </w:t>
      </w:r>
      <w:r w:rsidRPr="0029174B">
        <w:rPr>
          <w:rFonts w:cs="Arial"/>
          <w:lang w:val="en-GB"/>
        </w:rPr>
        <w:lastRenderedPageBreak/>
        <w:t xml:space="preserve">swim in the summer, and in one of the numerous </w:t>
      </w:r>
      <w:proofErr w:type="gramStart"/>
      <w:r w:rsidRPr="0029174B">
        <w:rPr>
          <w:rFonts w:cs="Arial"/>
          <w:lang w:val="en-GB"/>
        </w:rPr>
        <w:t>cafés</w:t>
      </w:r>
      <w:proofErr w:type="gramEnd"/>
      <w:r w:rsidRPr="0029174B">
        <w:rPr>
          <w:rFonts w:cs="Arial"/>
          <w:lang w:val="en-GB"/>
        </w:rPr>
        <w:t xml:space="preserve"> guests can linger and let the ambience take effect.</w:t>
      </w:r>
    </w:p>
    <w:p w14:paraId="59343AC1" w14:textId="3E5E8C92" w:rsidR="00C07C12" w:rsidRPr="00855095" w:rsidRDefault="00C07C12" w:rsidP="002B719D">
      <w:pPr>
        <w:tabs>
          <w:tab w:val="left" w:pos="2410"/>
        </w:tabs>
        <w:spacing w:after="0"/>
        <w:rPr>
          <w:rFonts w:cs="Arial"/>
          <w:lang w:val="en-US"/>
        </w:rPr>
      </w:pPr>
    </w:p>
    <w:p w14:paraId="36F52FF9" w14:textId="77777777" w:rsidR="0029174B" w:rsidRPr="0029174B" w:rsidRDefault="0029174B" w:rsidP="0029174B">
      <w:pPr>
        <w:tabs>
          <w:tab w:val="left" w:pos="2410"/>
        </w:tabs>
        <w:spacing w:after="0"/>
        <w:rPr>
          <w:rFonts w:cs="Arial"/>
          <w:b/>
          <w:bCs/>
          <w:lang w:val="en-GB"/>
        </w:rPr>
      </w:pPr>
      <w:r w:rsidRPr="0029174B">
        <w:rPr>
          <w:rFonts w:cs="Arial"/>
          <w:b/>
          <w:bCs/>
          <w:lang w:val="en-GB"/>
        </w:rPr>
        <w:t>Swimming, paddling, sailing - water sports are booming</w:t>
      </w:r>
    </w:p>
    <w:p w14:paraId="4C43A590" w14:textId="2D4CD856" w:rsidR="0029174B" w:rsidRDefault="0029174B" w:rsidP="0029174B">
      <w:pPr>
        <w:tabs>
          <w:tab w:val="left" w:pos="2410"/>
        </w:tabs>
        <w:spacing w:after="0"/>
        <w:rPr>
          <w:rFonts w:cs="Arial"/>
          <w:lang w:val="en-GB"/>
        </w:rPr>
      </w:pPr>
      <w:r w:rsidRPr="0029174B">
        <w:rPr>
          <w:rFonts w:cs="Arial"/>
          <w:lang w:val="en-GB"/>
        </w:rPr>
        <w:t xml:space="preserve">In the summer, guests can sunbathe and swim in lidos such as the </w:t>
      </w:r>
      <w:proofErr w:type="spellStart"/>
      <w:r w:rsidRPr="0029174B">
        <w:rPr>
          <w:rFonts w:cs="Arial"/>
          <w:lang w:val="en-GB"/>
        </w:rPr>
        <w:t>Lindenhofbad</w:t>
      </w:r>
      <w:proofErr w:type="spellEnd"/>
      <w:r w:rsidRPr="0029174B">
        <w:rPr>
          <w:rFonts w:cs="Arial"/>
          <w:lang w:val="en-GB"/>
        </w:rPr>
        <w:t xml:space="preserve">, the natural beach bath </w:t>
      </w:r>
      <w:proofErr w:type="spellStart"/>
      <w:r w:rsidRPr="0029174B">
        <w:rPr>
          <w:rFonts w:cs="Arial"/>
          <w:lang w:val="en-GB"/>
        </w:rPr>
        <w:t>Eichwald</w:t>
      </w:r>
      <w:proofErr w:type="spellEnd"/>
      <w:r w:rsidRPr="0029174B">
        <w:rPr>
          <w:rFonts w:cs="Arial"/>
          <w:lang w:val="en-GB"/>
        </w:rPr>
        <w:t xml:space="preserve"> or the art nouveau bath at </w:t>
      </w:r>
      <w:proofErr w:type="spellStart"/>
      <w:r w:rsidRPr="0029174B">
        <w:rPr>
          <w:rFonts w:cs="Arial"/>
          <w:lang w:val="en-GB"/>
        </w:rPr>
        <w:t>Lindenhofpark</w:t>
      </w:r>
      <w:proofErr w:type="spellEnd"/>
      <w:r w:rsidRPr="0029174B">
        <w:rPr>
          <w:rFonts w:cs="Arial"/>
          <w:lang w:val="en-GB"/>
        </w:rPr>
        <w:t xml:space="preserve">. The lake is also accessible at several places on the island. Of course, canoes, kayaks, pedal </w:t>
      </w:r>
      <w:proofErr w:type="gramStart"/>
      <w:r w:rsidRPr="0029174B">
        <w:rPr>
          <w:rFonts w:cs="Arial"/>
          <w:lang w:val="en-GB"/>
        </w:rPr>
        <w:t>boats</w:t>
      </w:r>
      <w:proofErr w:type="gramEnd"/>
      <w:r w:rsidRPr="0029174B">
        <w:rPr>
          <w:rFonts w:cs="Arial"/>
          <w:lang w:val="en-GB"/>
        </w:rPr>
        <w:t xml:space="preserve"> or stand-up paddling boards can also be rented. Those who like to go a little further afield can rent a motor or sailing boat or charter one for several days and enjoy the peace and quiet of Lake Constance on a private tour. Of course, during the season (April to October) the excursion boats of the </w:t>
      </w:r>
      <w:r>
        <w:rPr>
          <w:rFonts w:cs="Arial"/>
          <w:lang w:val="en-GB"/>
        </w:rPr>
        <w:t>“W</w:t>
      </w:r>
      <w:r w:rsidRPr="0029174B">
        <w:rPr>
          <w:rFonts w:cs="Arial"/>
          <w:lang w:val="en-GB"/>
        </w:rPr>
        <w:t>hite fleet</w:t>
      </w:r>
      <w:r>
        <w:rPr>
          <w:rFonts w:cs="Arial"/>
          <w:lang w:val="en-GB"/>
        </w:rPr>
        <w:t xml:space="preserve">” (Bodensee </w:t>
      </w:r>
      <w:proofErr w:type="spellStart"/>
      <w:r>
        <w:rPr>
          <w:rFonts w:cs="Arial"/>
          <w:lang w:val="en-GB"/>
        </w:rPr>
        <w:t>Schifffahrtsbetriebe</w:t>
      </w:r>
      <w:proofErr w:type="spellEnd"/>
      <w:r>
        <w:rPr>
          <w:rFonts w:cs="Arial"/>
          <w:lang w:val="en-GB"/>
        </w:rPr>
        <w:t>)</w:t>
      </w:r>
      <w:r w:rsidRPr="0029174B">
        <w:rPr>
          <w:rFonts w:cs="Arial"/>
          <w:lang w:val="en-GB"/>
        </w:rPr>
        <w:t xml:space="preserve"> are also on the way, from which the alpine panorama can be admired in a relaxed manner.</w:t>
      </w:r>
    </w:p>
    <w:p w14:paraId="3AB79EA1" w14:textId="77777777" w:rsidR="0029174B" w:rsidRPr="0029174B" w:rsidRDefault="0029174B" w:rsidP="0029174B">
      <w:pPr>
        <w:tabs>
          <w:tab w:val="left" w:pos="2410"/>
        </w:tabs>
        <w:spacing w:after="0"/>
        <w:rPr>
          <w:rFonts w:cs="Arial"/>
          <w:lang w:val="en-GB"/>
        </w:rPr>
      </w:pPr>
    </w:p>
    <w:p w14:paraId="41D6FC9E" w14:textId="77777777" w:rsidR="0029174B" w:rsidRPr="0029174B" w:rsidRDefault="0029174B" w:rsidP="0029174B">
      <w:pPr>
        <w:spacing w:after="0"/>
        <w:rPr>
          <w:rFonts w:cs="Arial"/>
          <w:b/>
          <w:lang w:val="en-GB"/>
        </w:rPr>
      </w:pPr>
      <w:r w:rsidRPr="0029174B">
        <w:rPr>
          <w:rFonts w:cs="Arial"/>
          <w:b/>
          <w:lang w:val="en-GB"/>
        </w:rPr>
        <w:t xml:space="preserve">Enjoy nature with all senses </w:t>
      </w:r>
    </w:p>
    <w:p w14:paraId="372DA636" w14:textId="2EEFEC00" w:rsidR="00C94834" w:rsidRPr="0029174B" w:rsidRDefault="0029174B" w:rsidP="0029174B">
      <w:pPr>
        <w:spacing w:after="0"/>
        <w:rPr>
          <w:rFonts w:cs="Arial"/>
          <w:lang w:val="en-GB"/>
        </w:rPr>
      </w:pPr>
      <w:r w:rsidRPr="0029174B">
        <w:rPr>
          <w:rFonts w:cs="Arial"/>
          <w:lang w:val="en-GB"/>
        </w:rPr>
        <w:t xml:space="preserve">Lindau's gardens and parks offer a particularly relaxing ambience - for picnicking, </w:t>
      </w:r>
      <w:proofErr w:type="gramStart"/>
      <w:r w:rsidRPr="0029174B">
        <w:rPr>
          <w:rFonts w:cs="Arial"/>
          <w:lang w:val="en-GB"/>
        </w:rPr>
        <w:t>jogging</w:t>
      </w:r>
      <w:proofErr w:type="gramEnd"/>
      <w:r>
        <w:rPr>
          <w:rFonts w:cs="Arial"/>
          <w:lang w:val="en-GB"/>
        </w:rPr>
        <w:t xml:space="preserve"> or</w:t>
      </w:r>
      <w:r w:rsidRPr="0029174B">
        <w:rPr>
          <w:rFonts w:cs="Arial"/>
          <w:lang w:val="en-GB"/>
        </w:rPr>
        <w:t xml:space="preserve"> walking. Especially the </w:t>
      </w:r>
      <w:proofErr w:type="spellStart"/>
      <w:r w:rsidRPr="0029174B">
        <w:rPr>
          <w:rFonts w:cs="Arial"/>
          <w:lang w:val="en-GB"/>
        </w:rPr>
        <w:t>Lindenhofpark</w:t>
      </w:r>
      <w:proofErr w:type="spellEnd"/>
      <w:r w:rsidRPr="0029174B">
        <w:rPr>
          <w:rFonts w:cs="Arial"/>
          <w:lang w:val="en-GB"/>
        </w:rPr>
        <w:t xml:space="preserve"> along the Bavarian Riviera</w:t>
      </w:r>
      <w:r>
        <w:rPr>
          <w:rFonts w:cs="Arial"/>
          <w:lang w:val="en-GB"/>
        </w:rPr>
        <w:t xml:space="preserve"> – </w:t>
      </w:r>
      <w:r w:rsidRPr="0029174B">
        <w:rPr>
          <w:rFonts w:cs="Arial"/>
          <w:lang w:val="en-GB"/>
        </w:rPr>
        <w:t>a</w:t>
      </w:r>
      <w:r>
        <w:rPr>
          <w:rFonts w:cs="Arial"/>
          <w:lang w:val="en-GB"/>
        </w:rPr>
        <w:t xml:space="preserve"> </w:t>
      </w:r>
      <w:r w:rsidRPr="0029174B">
        <w:rPr>
          <w:rFonts w:cs="Arial"/>
          <w:lang w:val="en-GB"/>
        </w:rPr>
        <w:t>shore lined with picturesque villas</w:t>
      </w:r>
      <w:r>
        <w:rPr>
          <w:rFonts w:cs="Arial"/>
          <w:lang w:val="en-GB"/>
        </w:rPr>
        <w:t xml:space="preserve"> –</w:t>
      </w:r>
      <w:r w:rsidRPr="0029174B">
        <w:rPr>
          <w:rFonts w:cs="Arial"/>
          <w:lang w:val="en-GB"/>
        </w:rPr>
        <w:t xml:space="preserve">fascinates with its vastness, the mighty old </w:t>
      </w:r>
      <w:proofErr w:type="gramStart"/>
      <w:r w:rsidRPr="0029174B">
        <w:rPr>
          <w:rFonts w:cs="Arial"/>
          <w:lang w:val="en-GB"/>
        </w:rPr>
        <w:t>trees</w:t>
      </w:r>
      <w:proofErr w:type="gramEnd"/>
      <w:r w:rsidRPr="0029174B">
        <w:rPr>
          <w:rFonts w:cs="Arial"/>
          <w:lang w:val="en-GB"/>
        </w:rPr>
        <w:t xml:space="preserve"> and the magnificent view of the Lindau Island. Lindau's surrounding area, which is characterised by apple orchards and orchard meadows, also appeals to all the senses - for example on a cycling or hiking tour. For breaks in between, wine and fruit growers serve delicious home-grown food in farm shops and the seasonally open "</w:t>
      </w:r>
      <w:proofErr w:type="spellStart"/>
      <w:r w:rsidRPr="0029174B">
        <w:rPr>
          <w:rFonts w:cs="Arial"/>
          <w:lang w:val="en-GB"/>
        </w:rPr>
        <w:t>Rädlewirtschaften</w:t>
      </w:r>
      <w:proofErr w:type="spellEnd"/>
      <w:r w:rsidRPr="0029174B">
        <w:rPr>
          <w:rFonts w:cs="Arial"/>
          <w:lang w:val="en-GB"/>
        </w:rPr>
        <w:t>".</w:t>
      </w:r>
    </w:p>
    <w:p w14:paraId="42B85D7F" w14:textId="77777777" w:rsidR="003F3233" w:rsidRPr="00855095" w:rsidRDefault="003F3233" w:rsidP="002B719D">
      <w:pPr>
        <w:autoSpaceDE w:val="0"/>
        <w:autoSpaceDN w:val="0"/>
        <w:adjustRightInd w:val="0"/>
        <w:spacing w:after="0"/>
        <w:rPr>
          <w:rFonts w:cs="Arial"/>
          <w:lang w:val="en-US"/>
        </w:rPr>
      </w:pPr>
    </w:p>
    <w:p w14:paraId="4F8D77E1" w14:textId="67BBD7AD" w:rsidR="0029174B" w:rsidRDefault="00C66353" w:rsidP="0029174B">
      <w:pPr>
        <w:spacing w:after="0"/>
        <w:rPr>
          <w:rFonts w:eastAsiaTheme="majorEastAsia" w:cstheme="majorBidi"/>
          <w:b/>
          <w:color w:val="000000" w:themeColor="text1"/>
          <w:szCs w:val="24"/>
          <w:lang w:val="en-GB"/>
        </w:rPr>
      </w:pPr>
      <w:r w:rsidRPr="00C66353">
        <w:rPr>
          <w:rFonts w:eastAsiaTheme="majorEastAsia" w:cstheme="majorBidi"/>
          <w:b/>
          <w:color w:val="000000" w:themeColor="text1"/>
          <w:szCs w:val="24"/>
          <w:lang w:val="en-GB"/>
        </w:rPr>
        <w:t>Lindau 2021</w:t>
      </w:r>
    </w:p>
    <w:p w14:paraId="688AB08F" w14:textId="0514070E" w:rsidR="00C66353" w:rsidRPr="00C66353" w:rsidRDefault="00C66353" w:rsidP="00C66353">
      <w:pPr>
        <w:spacing w:after="0"/>
        <w:rPr>
          <w:rFonts w:eastAsiaTheme="majorEastAsia" w:cstheme="majorBidi"/>
          <w:bCs/>
          <w:color w:val="000000" w:themeColor="text1"/>
          <w:szCs w:val="24"/>
          <w:lang w:val="en-GB"/>
        </w:rPr>
      </w:pPr>
      <w:r w:rsidRPr="00C66353">
        <w:rPr>
          <w:rFonts w:eastAsiaTheme="majorEastAsia" w:cstheme="majorBidi"/>
          <w:bCs/>
          <w:color w:val="000000" w:themeColor="text1"/>
          <w:szCs w:val="24"/>
          <w:lang w:val="en-GB"/>
        </w:rPr>
        <w:t xml:space="preserve">2021 is a significant year for Lindau in many </w:t>
      </w:r>
      <w:r w:rsidR="00C93CD6">
        <w:rPr>
          <w:rFonts w:eastAsiaTheme="majorEastAsia" w:cstheme="majorBidi"/>
          <w:bCs/>
          <w:color w:val="000000" w:themeColor="text1"/>
          <w:szCs w:val="24"/>
          <w:lang w:val="en-GB"/>
        </w:rPr>
        <w:t>aspects</w:t>
      </w:r>
      <w:r w:rsidRPr="00C66353">
        <w:rPr>
          <w:rFonts w:eastAsiaTheme="majorEastAsia" w:cstheme="majorBidi"/>
          <w:bCs/>
          <w:color w:val="000000" w:themeColor="text1"/>
          <w:szCs w:val="24"/>
          <w:lang w:val="en-GB"/>
        </w:rPr>
        <w:t xml:space="preserve">, and one that will bring lasting change to the city. The themes of water, nature and gardens have always been of central importance at Lake </w:t>
      </w:r>
      <w:proofErr w:type="gramStart"/>
      <w:r w:rsidRPr="00C66353">
        <w:rPr>
          <w:rFonts w:eastAsiaTheme="majorEastAsia" w:cstheme="majorBidi"/>
          <w:bCs/>
          <w:color w:val="000000" w:themeColor="text1"/>
          <w:szCs w:val="24"/>
          <w:lang w:val="en-GB"/>
        </w:rPr>
        <w:t>Constance, and</w:t>
      </w:r>
      <w:proofErr w:type="gramEnd"/>
      <w:r w:rsidRPr="00C66353">
        <w:rPr>
          <w:rFonts w:eastAsiaTheme="majorEastAsia" w:cstheme="majorBidi"/>
          <w:bCs/>
          <w:color w:val="000000" w:themeColor="text1"/>
          <w:szCs w:val="24"/>
          <w:lang w:val="en-GB"/>
        </w:rPr>
        <w:t xml:space="preserve"> will be given even greater prominence in the coming months: The 33rd Bavarian Garden Show will take place from May 20 to September 26, 2021 - an event that will not only attract many guests, but also beautify Lindau Island for many years to come. In keeping with the theme, the Lindau Cultural Office will be showing the exhibition "Marc Chagall </w:t>
      </w:r>
      <w:r w:rsidR="00C93CD6">
        <w:rPr>
          <w:rFonts w:eastAsiaTheme="majorEastAsia" w:cstheme="majorBidi"/>
          <w:bCs/>
          <w:color w:val="000000" w:themeColor="text1"/>
          <w:szCs w:val="24"/>
          <w:lang w:val="en-GB"/>
        </w:rPr>
        <w:t>–</w:t>
      </w:r>
      <w:r w:rsidRPr="00C66353">
        <w:rPr>
          <w:rFonts w:eastAsiaTheme="majorEastAsia" w:cstheme="majorBidi"/>
          <w:bCs/>
          <w:color w:val="000000" w:themeColor="text1"/>
          <w:szCs w:val="24"/>
          <w:lang w:val="en-GB"/>
        </w:rPr>
        <w:t xml:space="preserve"> </w:t>
      </w:r>
      <w:r w:rsidR="00C93CD6">
        <w:rPr>
          <w:rFonts w:eastAsiaTheme="majorEastAsia" w:cstheme="majorBidi"/>
          <w:bCs/>
          <w:color w:val="000000" w:themeColor="text1"/>
          <w:szCs w:val="24"/>
          <w:lang w:val="en-GB"/>
        </w:rPr>
        <w:t xml:space="preserve">Heavenly </w:t>
      </w:r>
      <w:r w:rsidRPr="00C66353">
        <w:rPr>
          <w:rFonts w:eastAsiaTheme="majorEastAsia" w:cstheme="majorBidi"/>
          <w:bCs/>
          <w:color w:val="000000" w:themeColor="text1"/>
          <w:szCs w:val="24"/>
          <w:lang w:val="en-GB"/>
        </w:rPr>
        <w:t xml:space="preserve">Gardens" at the </w:t>
      </w:r>
      <w:r w:rsidR="00C93CD6">
        <w:rPr>
          <w:rFonts w:eastAsiaTheme="majorEastAsia" w:cstheme="majorBidi"/>
          <w:bCs/>
          <w:color w:val="000000" w:themeColor="text1"/>
          <w:szCs w:val="24"/>
          <w:lang w:val="en-GB"/>
        </w:rPr>
        <w:t xml:space="preserve">Lindau </w:t>
      </w:r>
      <w:r w:rsidRPr="00C66353">
        <w:rPr>
          <w:rFonts w:eastAsiaTheme="majorEastAsia" w:cstheme="majorBidi"/>
          <w:bCs/>
          <w:color w:val="000000" w:themeColor="text1"/>
          <w:szCs w:val="24"/>
          <w:lang w:val="en-GB"/>
        </w:rPr>
        <w:t xml:space="preserve">Art Museum from May 1 to October 31, 2021 - focusing on the theme of gardens and greenery. And finally, in May 2021, </w:t>
      </w:r>
      <w:r>
        <w:rPr>
          <w:rFonts w:eastAsiaTheme="majorEastAsia" w:cstheme="majorBidi"/>
          <w:bCs/>
          <w:color w:val="000000" w:themeColor="text1"/>
          <w:szCs w:val="24"/>
          <w:lang w:val="en-GB"/>
        </w:rPr>
        <w:t xml:space="preserve">the </w:t>
      </w:r>
      <w:proofErr w:type="spellStart"/>
      <w:r w:rsidR="00C93CD6">
        <w:rPr>
          <w:rFonts w:eastAsiaTheme="majorEastAsia" w:cstheme="majorBidi"/>
          <w:bCs/>
          <w:color w:val="000000" w:themeColor="text1"/>
          <w:szCs w:val="24"/>
          <w:lang w:val="en-GB"/>
        </w:rPr>
        <w:t>therme</w:t>
      </w:r>
      <w:proofErr w:type="spellEnd"/>
      <w:r w:rsidR="00C93CD6">
        <w:rPr>
          <w:rFonts w:eastAsiaTheme="majorEastAsia" w:cstheme="majorBidi"/>
          <w:bCs/>
          <w:color w:val="000000" w:themeColor="text1"/>
          <w:szCs w:val="24"/>
          <w:lang w:val="en-GB"/>
        </w:rPr>
        <w:t xml:space="preserve"> </w:t>
      </w:r>
      <w:r w:rsidRPr="00C66353">
        <w:rPr>
          <w:rFonts w:eastAsiaTheme="majorEastAsia" w:cstheme="majorBidi"/>
          <w:bCs/>
          <w:color w:val="000000" w:themeColor="text1"/>
          <w:szCs w:val="24"/>
          <w:lang w:val="en-GB"/>
        </w:rPr>
        <w:t xml:space="preserve">Lindau will open an ultra-modern wellness oasis that invites visitors to enjoy relaxing stays all year round. Contemporary, </w:t>
      </w:r>
      <w:proofErr w:type="gramStart"/>
      <w:r w:rsidRPr="00C66353">
        <w:rPr>
          <w:rFonts w:eastAsiaTheme="majorEastAsia" w:cstheme="majorBidi"/>
          <w:bCs/>
          <w:color w:val="000000" w:themeColor="text1"/>
          <w:szCs w:val="24"/>
          <w:lang w:val="en-GB"/>
        </w:rPr>
        <w:t>forward-looking</w:t>
      </w:r>
      <w:proofErr w:type="gramEnd"/>
      <w:r w:rsidRPr="00C66353">
        <w:rPr>
          <w:rFonts w:eastAsiaTheme="majorEastAsia" w:cstheme="majorBidi"/>
          <w:bCs/>
          <w:color w:val="000000" w:themeColor="text1"/>
          <w:szCs w:val="24"/>
          <w:lang w:val="en-GB"/>
        </w:rPr>
        <w:t xml:space="preserve"> and sustainable: thanks to these highlights, a visit to Lindau is sure to be an unforgettable experience.</w:t>
      </w:r>
    </w:p>
    <w:p w14:paraId="2BA45FE0" w14:textId="77777777" w:rsidR="00C66353" w:rsidRPr="00C66353" w:rsidRDefault="00C66353" w:rsidP="00C66353">
      <w:pPr>
        <w:spacing w:after="0"/>
        <w:rPr>
          <w:rFonts w:eastAsiaTheme="majorEastAsia" w:cstheme="majorBidi"/>
          <w:b/>
          <w:color w:val="000000" w:themeColor="text1"/>
          <w:szCs w:val="24"/>
          <w:lang w:val="en-GB"/>
        </w:rPr>
      </w:pPr>
    </w:p>
    <w:p w14:paraId="285270D0" w14:textId="5DD1C7FB" w:rsidR="0029174B" w:rsidRDefault="0029174B" w:rsidP="0029174B">
      <w:pPr>
        <w:spacing w:after="0"/>
        <w:rPr>
          <w:rFonts w:eastAsiaTheme="majorEastAsia" w:cstheme="majorBidi"/>
          <w:b/>
          <w:color w:val="000000" w:themeColor="text1"/>
          <w:szCs w:val="24"/>
          <w:lang w:val="en-GB"/>
        </w:rPr>
      </w:pPr>
    </w:p>
    <w:p w14:paraId="53F1BF06" w14:textId="77777777" w:rsidR="00C66353" w:rsidRDefault="00C66353" w:rsidP="0029174B">
      <w:pPr>
        <w:spacing w:after="0"/>
        <w:rPr>
          <w:rFonts w:cs="Arial"/>
          <w:lang w:val="en-GB"/>
        </w:rPr>
      </w:pPr>
    </w:p>
    <w:p w14:paraId="4B639BCE" w14:textId="77777777" w:rsidR="0029174B" w:rsidRPr="0029174B" w:rsidRDefault="0029174B" w:rsidP="0029174B">
      <w:pPr>
        <w:spacing w:after="0"/>
        <w:rPr>
          <w:rFonts w:cs="Arial"/>
          <w:b/>
          <w:lang w:val="en-GB"/>
        </w:rPr>
      </w:pPr>
      <w:r w:rsidRPr="0029174B">
        <w:rPr>
          <w:rFonts w:cs="Arial"/>
          <w:b/>
          <w:lang w:val="en-GB"/>
        </w:rPr>
        <w:lastRenderedPageBreak/>
        <w:t xml:space="preserve">Regional and seasonal products ensure sustainable enjoyment </w:t>
      </w:r>
    </w:p>
    <w:p w14:paraId="38D2229A" w14:textId="6AC86F2D" w:rsidR="003F3233" w:rsidRPr="00855095" w:rsidRDefault="0029174B" w:rsidP="0029174B">
      <w:pPr>
        <w:spacing w:after="0"/>
        <w:rPr>
          <w:rFonts w:eastAsiaTheme="majorEastAsia" w:cstheme="majorBidi"/>
          <w:b/>
          <w:color w:val="000000" w:themeColor="text1"/>
          <w:szCs w:val="24"/>
          <w:lang w:val="en-US"/>
        </w:rPr>
      </w:pPr>
      <w:r w:rsidRPr="0029174B">
        <w:rPr>
          <w:rFonts w:cs="Arial"/>
          <w:lang w:val="en-GB"/>
        </w:rPr>
        <w:t xml:space="preserve">Those who spend their holidays in Lindau literally benefit from a culinary melting pot: many landlords rely on seasonal products and the special quality of the local produce. They spoil their guests with the best ingredients from the Lake Constance region, the nearby </w:t>
      </w:r>
      <w:proofErr w:type="spellStart"/>
      <w:r w:rsidRPr="0029174B">
        <w:rPr>
          <w:rFonts w:cs="Arial"/>
          <w:lang w:val="en-GB"/>
        </w:rPr>
        <w:t>Allgäu</w:t>
      </w:r>
      <w:proofErr w:type="spellEnd"/>
      <w:r w:rsidRPr="0029174B">
        <w:rPr>
          <w:rFonts w:cs="Arial"/>
          <w:lang w:val="en-GB"/>
        </w:rPr>
        <w:t>, the Austrian Vorarlberg or, for example, the Appenzeller Land in Switzerland. Of course, vegetarians and vegans will also find a large selection of delicious dishes. During the Apple Weeks (1</w:t>
      </w:r>
      <w:r w:rsidR="007D71F5">
        <w:rPr>
          <w:rFonts w:cs="Arial"/>
          <w:lang w:val="en-GB"/>
        </w:rPr>
        <w:t>8</w:t>
      </w:r>
      <w:r w:rsidRPr="0029174B">
        <w:rPr>
          <w:rFonts w:cs="Arial"/>
          <w:lang w:val="en-GB"/>
        </w:rPr>
        <w:t xml:space="preserve"> September to 1</w:t>
      </w:r>
      <w:r w:rsidR="007D71F5">
        <w:rPr>
          <w:rFonts w:cs="Arial"/>
          <w:lang w:val="en-GB"/>
        </w:rPr>
        <w:t>0</w:t>
      </w:r>
      <w:r w:rsidRPr="0029174B">
        <w:rPr>
          <w:rFonts w:cs="Arial"/>
          <w:lang w:val="en-GB"/>
        </w:rPr>
        <w:t xml:space="preserve"> October 202</w:t>
      </w:r>
      <w:r w:rsidR="007D71F5">
        <w:rPr>
          <w:rFonts w:cs="Arial"/>
          <w:lang w:val="en-GB"/>
        </w:rPr>
        <w:t>1</w:t>
      </w:r>
      <w:r w:rsidRPr="0029174B">
        <w:rPr>
          <w:rFonts w:cs="Arial"/>
          <w:lang w:val="en-GB"/>
        </w:rPr>
        <w:t>) and during the Autumn Festival (</w:t>
      </w:r>
      <w:r w:rsidR="007D71F5">
        <w:rPr>
          <w:rFonts w:cs="Arial"/>
          <w:lang w:val="en-GB"/>
        </w:rPr>
        <w:t>09</w:t>
      </w:r>
      <w:r w:rsidRPr="0029174B">
        <w:rPr>
          <w:rFonts w:cs="Arial"/>
          <w:lang w:val="en-GB"/>
        </w:rPr>
        <w:t xml:space="preserve"> to </w:t>
      </w:r>
      <w:r w:rsidR="007D71F5">
        <w:rPr>
          <w:rFonts w:cs="Arial"/>
          <w:lang w:val="en-GB"/>
        </w:rPr>
        <w:t>30</w:t>
      </w:r>
      <w:r w:rsidRPr="0029174B">
        <w:rPr>
          <w:rFonts w:cs="Arial"/>
          <w:lang w:val="en-GB"/>
        </w:rPr>
        <w:t xml:space="preserve"> October 202</w:t>
      </w:r>
      <w:r w:rsidR="007D71F5">
        <w:rPr>
          <w:rFonts w:cs="Arial"/>
          <w:lang w:val="en-GB"/>
        </w:rPr>
        <w:t>1</w:t>
      </w:r>
      <w:r w:rsidRPr="0029174B">
        <w:rPr>
          <w:rFonts w:cs="Arial"/>
          <w:lang w:val="en-GB"/>
        </w:rPr>
        <w:t>) numerous events are held to coincide with the autumn harvest and enjoyment season.</w:t>
      </w:r>
    </w:p>
    <w:p w14:paraId="344D17C0" w14:textId="77777777" w:rsidR="0029174B" w:rsidRPr="00855095" w:rsidRDefault="0029174B" w:rsidP="0029174B">
      <w:pPr>
        <w:spacing w:after="0"/>
        <w:rPr>
          <w:rFonts w:cs="Arial"/>
          <w:sz w:val="18"/>
          <w:szCs w:val="18"/>
          <w:lang w:val="en-US"/>
        </w:rPr>
      </w:pPr>
    </w:p>
    <w:p w14:paraId="1F740C43" w14:textId="77777777" w:rsidR="003F3233" w:rsidRPr="00855095" w:rsidRDefault="003F3233" w:rsidP="002B719D">
      <w:pPr>
        <w:spacing w:after="0"/>
        <w:rPr>
          <w:rFonts w:cs="Arial"/>
          <w:sz w:val="18"/>
          <w:szCs w:val="18"/>
          <w:lang w:val="en-US"/>
        </w:rPr>
      </w:pPr>
    </w:p>
    <w:p w14:paraId="6C4A94D8" w14:textId="6E3639EE" w:rsidR="002A6505" w:rsidRPr="00926F3E" w:rsidRDefault="002A6505" w:rsidP="002B719D">
      <w:pPr>
        <w:spacing w:after="0"/>
        <w:rPr>
          <w:rFonts w:cs="Arial"/>
          <w:b/>
          <w:sz w:val="18"/>
          <w:szCs w:val="18"/>
        </w:rPr>
      </w:pPr>
      <w:r w:rsidRPr="00926F3E">
        <w:rPr>
          <w:rFonts w:cs="Arial"/>
          <w:b/>
          <w:sz w:val="18"/>
          <w:szCs w:val="18"/>
        </w:rPr>
        <w:t>Presse</w:t>
      </w:r>
      <w:r w:rsidR="0029174B">
        <w:rPr>
          <w:rFonts w:cs="Arial"/>
          <w:b/>
          <w:sz w:val="18"/>
          <w:szCs w:val="18"/>
        </w:rPr>
        <w:t xml:space="preserve"> </w:t>
      </w:r>
      <w:proofErr w:type="spellStart"/>
      <w:r w:rsidR="0029174B">
        <w:rPr>
          <w:rFonts w:cs="Arial"/>
          <w:b/>
          <w:sz w:val="18"/>
          <w:szCs w:val="18"/>
        </w:rPr>
        <w:t>Contact</w:t>
      </w:r>
      <w:r w:rsidR="00F70957">
        <w:rPr>
          <w:rFonts w:cs="Arial"/>
          <w:b/>
          <w:sz w:val="18"/>
          <w:szCs w:val="18"/>
        </w:rPr>
        <w:t>s</w:t>
      </w:r>
      <w:proofErr w:type="spellEnd"/>
    </w:p>
    <w:p w14:paraId="043D0E98" w14:textId="2237B1E7" w:rsidR="002A6505" w:rsidRDefault="002A6505" w:rsidP="002B719D">
      <w:pPr>
        <w:spacing w:after="0"/>
        <w:rPr>
          <w:rFonts w:cs="Arial"/>
          <w:sz w:val="18"/>
          <w:szCs w:val="18"/>
        </w:rPr>
      </w:pPr>
      <w:r w:rsidRPr="00926F3E">
        <w:rPr>
          <w:rFonts w:cs="Arial"/>
          <w:sz w:val="18"/>
          <w:szCs w:val="18"/>
        </w:rPr>
        <w:t>Lindau Tourismus und Kongress GmbH</w:t>
      </w:r>
    </w:p>
    <w:p w14:paraId="356594E4" w14:textId="10E0BF02" w:rsidR="002A6505" w:rsidRPr="00926F3E" w:rsidRDefault="00855095" w:rsidP="002B719D">
      <w:pPr>
        <w:spacing w:after="0"/>
        <w:rPr>
          <w:rFonts w:cs="Arial"/>
          <w:sz w:val="18"/>
          <w:szCs w:val="18"/>
        </w:rPr>
      </w:pPr>
      <w:r>
        <w:rPr>
          <w:rFonts w:cs="Arial"/>
          <w:sz w:val="18"/>
          <w:szCs w:val="18"/>
        </w:rPr>
        <w:t>Carsten Holz</w:t>
      </w:r>
    </w:p>
    <w:p w14:paraId="150DC719" w14:textId="529ECC13" w:rsidR="002A6505" w:rsidRPr="007D71F5" w:rsidRDefault="002A6505" w:rsidP="002B719D">
      <w:pPr>
        <w:spacing w:after="0"/>
        <w:rPr>
          <w:rFonts w:cs="Arial"/>
          <w:sz w:val="18"/>
          <w:szCs w:val="18"/>
          <w:lang w:val="pt-BR"/>
        </w:rPr>
      </w:pPr>
      <w:r w:rsidRPr="007D71F5">
        <w:rPr>
          <w:rFonts w:cs="Arial"/>
          <w:sz w:val="18"/>
          <w:szCs w:val="18"/>
          <w:lang w:val="pt-BR"/>
        </w:rPr>
        <w:t>Tel.: +49 8382 8899</w:t>
      </w:r>
      <w:r w:rsidR="00855095" w:rsidRPr="007D71F5">
        <w:rPr>
          <w:rFonts w:cs="Arial"/>
          <w:sz w:val="18"/>
          <w:szCs w:val="18"/>
          <w:lang w:val="pt-BR"/>
        </w:rPr>
        <w:t>700</w:t>
      </w:r>
    </w:p>
    <w:p w14:paraId="4C9BBC82" w14:textId="097208A5" w:rsidR="002A6505" w:rsidRPr="007D71F5" w:rsidRDefault="002A6505" w:rsidP="002B719D">
      <w:pPr>
        <w:spacing w:after="0"/>
        <w:rPr>
          <w:rFonts w:cs="Arial"/>
          <w:sz w:val="18"/>
          <w:szCs w:val="18"/>
          <w:lang w:val="pt-BR"/>
        </w:rPr>
      </w:pPr>
      <w:r w:rsidRPr="007D71F5">
        <w:rPr>
          <w:rFonts w:cs="Arial"/>
          <w:sz w:val="18"/>
          <w:szCs w:val="18"/>
          <w:lang w:val="pt-BR"/>
        </w:rPr>
        <w:t xml:space="preserve">E-Mail: </w:t>
      </w:r>
      <w:r w:rsidR="00855095" w:rsidRPr="007D71F5">
        <w:rPr>
          <w:rFonts w:cs="Arial"/>
          <w:sz w:val="18"/>
          <w:szCs w:val="18"/>
          <w:lang w:val="pt-BR"/>
        </w:rPr>
        <w:t>marketing</w:t>
      </w:r>
      <w:r w:rsidRPr="007D71F5">
        <w:rPr>
          <w:rFonts w:cs="Arial"/>
          <w:sz w:val="18"/>
          <w:szCs w:val="18"/>
          <w:lang w:val="pt-BR"/>
        </w:rPr>
        <w:t>@lindau-tourismus.de</w:t>
      </w:r>
    </w:p>
    <w:p w14:paraId="0D9BAA6F" w14:textId="38B7090A" w:rsidR="002A6505" w:rsidRPr="00926F3E" w:rsidRDefault="002A6505" w:rsidP="002B719D">
      <w:pPr>
        <w:spacing w:after="0"/>
        <w:rPr>
          <w:rFonts w:cs="Arial"/>
          <w:sz w:val="18"/>
          <w:szCs w:val="18"/>
        </w:rPr>
      </w:pPr>
      <w:proofErr w:type="spellStart"/>
      <w:r>
        <w:rPr>
          <w:rFonts w:cs="Arial"/>
          <w:sz w:val="18"/>
          <w:szCs w:val="18"/>
        </w:rPr>
        <w:t>Linggstraße</w:t>
      </w:r>
      <w:proofErr w:type="spellEnd"/>
      <w:r>
        <w:rPr>
          <w:rFonts w:cs="Arial"/>
          <w:sz w:val="18"/>
          <w:szCs w:val="18"/>
        </w:rPr>
        <w:t xml:space="preserve"> 3</w:t>
      </w:r>
    </w:p>
    <w:p w14:paraId="495F350B" w14:textId="77777777" w:rsidR="00F70957" w:rsidRDefault="002A6505" w:rsidP="002B719D">
      <w:pPr>
        <w:spacing w:after="0"/>
        <w:rPr>
          <w:rFonts w:cs="Arial"/>
          <w:sz w:val="18"/>
          <w:szCs w:val="18"/>
        </w:rPr>
      </w:pPr>
      <w:r w:rsidRPr="00926F3E">
        <w:rPr>
          <w:rFonts w:cs="Arial"/>
          <w:sz w:val="18"/>
          <w:szCs w:val="18"/>
        </w:rPr>
        <w:t>D-88131 Lindau</w:t>
      </w:r>
      <w:r w:rsidR="0029174B">
        <w:rPr>
          <w:rFonts w:cs="Arial"/>
          <w:sz w:val="18"/>
          <w:szCs w:val="18"/>
        </w:rPr>
        <w:t>/</w:t>
      </w:r>
      <w:r w:rsidRPr="00926F3E">
        <w:rPr>
          <w:rFonts w:cs="Arial"/>
          <w:sz w:val="18"/>
          <w:szCs w:val="18"/>
        </w:rPr>
        <w:t>Bodensee</w:t>
      </w:r>
    </w:p>
    <w:p w14:paraId="0837F764" w14:textId="77777777" w:rsidR="00F70957" w:rsidRDefault="00F70957" w:rsidP="002B719D">
      <w:pPr>
        <w:spacing w:after="0"/>
        <w:rPr>
          <w:rFonts w:cs="Arial"/>
          <w:sz w:val="18"/>
          <w:szCs w:val="18"/>
        </w:rPr>
      </w:pPr>
    </w:p>
    <w:p w14:paraId="4400448E" w14:textId="77777777" w:rsidR="002A6505" w:rsidRDefault="002A6505" w:rsidP="002B719D">
      <w:pPr>
        <w:spacing w:after="0"/>
        <w:rPr>
          <w:rFonts w:cs="Arial"/>
          <w:sz w:val="18"/>
          <w:szCs w:val="18"/>
        </w:rPr>
      </w:pPr>
    </w:p>
    <w:p w14:paraId="5952D247" w14:textId="19708BFA" w:rsidR="002A6505" w:rsidRPr="00855095" w:rsidRDefault="002A6505" w:rsidP="002B719D">
      <w:pPr>
        <w:spacing w:after="0"/>
        <w:rPr>
          <w:rFonts w:cs="Arial"/>
          <w:b/>
          <w:sz w:val="18"/>
          <w:szCs w:val="18"/>
          <w:lang w:val="it-IT"/>
        </w:rPr>
      </w:pPr>
      <w:r w:rsidRPr="00855095">
        <w:rPr>
          <w:rFonts w:cs="Arial"/>
          <w:b/>
          <w:sz w:val="18"/>
          <w:szCs w:val="18"/>
          <w:lang w:val="it-IT"/>
        </w:rPr>
        <w:t xml:space="preserve">Lindau </w:t>
      </w:r>
      <w:r w:rsidR="0029174B" w:rsidRPr="00855095">
        <w:rPr>
          <w:rFonts w:cs="Arial"/>
          <w:b/>
          <w:sz w:val="18"/>
          <w:szCs w:val="18"/>
          <w:lang w:val="it-IT"/>
        </w:rPr>
        <w:t xml:space="preserve">in social media </w:t>
      </w:r>
    </w:p>
    <w:p w14:paraId="5959CDB3" w14:textId="77777777" w:rsidR="002A6505" w:rsidRPr="00855095" w:rsidRDefault="002A6505" w:rsidP="002B719D">
      <w:pPr>
        <w:spacing w:after="0"/>
        <w:rPr>
          <w:rFonts w:cs="Arial"/>
          <w:sz w:val="18"/>
          <w:szCs w:val="18"/>
          <w:lang w:val="it-IT"/>
        </w:rPr>
      </w:pPr>
      <w:r w:rsidRPr="00855095">
        <w:rPr>
          <w:rFonts w:cs="Arial"/>
          <w:sz w:val="18"/>
          <w:szCs w:val="18"/>
          <w:lang w:val="it-IT"/>
        </w:rPr>
        <w:t>Instagram: @lindau_bodensee</w:t>
      </w:r>
    </w:p>
    <w:p w14:paraId="6535390C" w14:textId="77777777" w:rsidR="002A6505" w:rsidRPr="00855095" w:rsidRDefault="002A6505" w:rsidP="002B719D">
      <w:pPr>
        <w:spacing w:after="0"/>
        <w:rPr>
          <w:rFonts w:cs="Arial"/>
          <w:sz w:val="18"/>
          <w:szCs w:val="18"/>
          <w:lang w:val="pt-BR"/>
        </w:rPr>
      </w:pPr>
      <w:r w:rsidRPr="00855095">
        <w:rPr>
          <w:rFonts w:cs="Arial"/>
          <w:sz w:val="18"/>
          <w:szCs w:val="18"/>
          <w:lang w:val="pt-BR"/>
        </w:rPr>
        <w:t>Facebook: www.facebook.com/LindauTourismus</w:t>
      </w:r>
    </w:p>
    <w:p w14:paraId="45DA6636" w14:textId="77777777" w:rsidR="002A6505" w:rsidRPr="00855095" w:rsidRDefault="002A6505" w:rsidP="002B719D">
      <w:pPr>
        <w:spacing w:after="0"/>
        <w:rPr>
          <w:rFonts w:cs="Arial"/>
          <w:sz w:val="18"/>
          <w:szCs w:val="18"/>
          <w:lang w:val="pt-BR"/>
        </w:rPr>
      </w:pPr>
      <w:r w:rsidRPr="00855095">
        <w:rPr>
          <w:rFonts w:cs="Arial"/>
          <w:sz w:val="18"/>
          <w:szCs w:val="18"/>
          <w:lang w:val="pt-BR"/>
        </w:rPr>
        <w:t xml:space="preserve">Hashtags: #lindau #lindaulifestyle </w:t>
      </w:r>
    </w:p>
    <w:p w14:paraId="4272576C" w14:textId="363A0E7D" w:rsidR="003F3233" w:rsidRPr="00855095" w:rsidRDefault="003F3233" w:rsidP="002B719D">
      <w:pPr>
        <w:spacing w:after="0"/>
        <w:rPr>
          <w:rFonts w:cs="Arial"/>
          <w:sz w:val="18"/>
          <w:szCs w:val="18"/>
          <w:lang w:val="pt-BR"/>
        </w:rPr>
      </w:pPr>
      <w:r w:rsidRPr="00855095">
        <w:rPr>
          <w:rFonts w:cs="Arial"/>
          <w:sz w:val="18"/>
          <w:szCs w:val="18"/>
          <w:lang w:val="pt-BR"/>
        </w:rPr>
        <w:tab/>
      </w:r>
    </w:p>
    <w:p w14:paraId="3790A74C" w14:textId="77777777" w:rsidR="00D34039" w:rsidRPr="00855095" w:rsidRDefault="00D34039" w:rsidP="002B719D">
      <w:pPr>
        <w:spacing w:after="0"/>
        <w:rPr>
          <w:rFonts w:cs="Arial"/>
          <w:sz w:val="18"/>
          <w:szCs w:val="18"/>
          <w:lang w:val="pt-BR"/>
        </w:rPr>
      </w:pPr>
    </w:p>
    <w:sectPr w:rsidR="00D34039" w:rsidRPr="00855095" w:rsidSect="000C1E8F">
      <w:headerReference w:type="default" r:id="rId8"/>
      <w:footerReference w:type="default" r:id="rId9"/>
      <w:headerReference w:type="first" r:id="rId10"/>
      <w:footerReference w:type="first" r:id="rId11"/>
      <w:pgSz w:w="11906" w:h="16838"/>
      <w:pgMar w:top="1985" w:right="1276" w:bottom="1134" w:left="1276" w:header="362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193412" w14:textId="77777777" w:rsidR="003B3447" w:rsidRDefault="003B3447" w:rsidP="00106682">
      <w:pPr>
        <w:spacing w:after="0" w:line="240" w:lineRule="auto"/>
      </w:pPr>
      <w:r>
        <w:separator/>
      </w:r>
    </w:p>
  </w:endnote>
  <w:endnote w:type="continuationSeparator" w:id="0">
    <w:p w14:paraId="0DEE8202" w14:textId="77777777" w:rsidR="003B3447" w:rsidRDefault="003B3447" w:rsidP="00106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306020203"/>
    <w:charset w:val="00"/>
    <w:family w:val="roman"/>
    <w:notTrueType/>
    <w:pitch w:val="variable"/>
    <w:sig w:usb0="60000287" w:usb1="00000001" w:usb2="00000000" w:usb3="00000000" w:csb0="0000019F" w:csb1="00000000"/>
  </w:font>
  <w:font w:name="Aptifer Sans LT Pro Light">
    <w:panose1 w:val="020B0403030403020204"/>
    <w:charset w:val="00"/>
    <w:family w:val="swiss"/>
    <w:notTrueType/>
    <w:pitch w:val="variable"/>
    <w:sig w:usb0="A00000AF" w:usb1="5000607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76234"/>
      <w:docPartObj>
        <w:docPartGallery w:val="Page Numbers (Bottom of Page)"/>
        <w:docPartUnique/>
      </w:docPartObj>
    </w:sdtPr>
    <w:sdtEndPr>
      <w:rPr>
        <w:rFonts w:cs="Arial"/>
        <w:sz w:val="18"/>
        <w:szCs w:val="18"/>
      </w:rPr>
    </w:sdtEndPr>
    <w:sdtContent>
      <w:p w14:paraId="500B256B" w14:textId="77777777" w:rsidR="00A230B3" w:rsidRDefault="00A230B3" w:rsidP="00C365AF">
        <w:pPr>
          <w:pStyle w:val="Fuzeile"/>
          <w:jc w:val="center"/>
          <w:rPr>
            <w:rFonts w:cs="Arial"/>
            <w:sz w:val="18"/>
            <w:szCs w:val="18"/>
          </w:rPr>
        </w:pPr>
        <w:r w:rsidRPr="00F31E03">
          <w:rPr>
            <w:rFonts w:cs="Arial"/>
            <w:sz w:val="18"/>
            <w:szCs w:val="18"/>
          </w:rPr>
          <w:fldChar w:fldCharType="begin"/>
        </w:r>
        <w:r w:rsidRPr="00F31E03">
          <w:rPr>
            <w:rFonts w:cs="Arial"/>
            <w:sz w:val="18"/>
            <w:szCs w:val="18"/>
          </w:rPr>
          <w:instrText xml:space="preserve"> PAGE   \* MERGEFORMAT </w:instrText>
        </w:r>
        <w:r w:rsidRPr="00F31E03">
          <w:rPr>
            <w:rFonts w:cs="Arial"/>
            <w:sz w:val="18"/>
            <w:szCs w:val="18"/>
          </w:rPr>
          <w:fldChar w:fldCharType="separate"/>
        </w:r>
        <w:r w:rsidR="00570DCB">
          <w:rPr>
            <w:rFonts w:cs="Arial"/>
            <w:noProof/>
            <w:sz w:val="18"/>
            <w:szCs w:val="18"/>
          </w:rPr>
          <w:t>3</w:t>
        </w:r>
        <w:r w:rsidRPr="00F31E03">
          <w:rPr>
            <w:rFonts w:cs="Arial"/>
            <w:sz w:val="18"/>
            <w:szCs w:val="18"/>
          </w:rPr>
          <w:fldChar w:fldCharType="end"/>
        </w:r>
      </w:p>
    </w:sdtContent>
  </w:sdt>
  <w:p w14:paraId="56A7519C" w14:textId="77777777" w:rsidR="00A230B3" w:rsidRPr="00856AB0" w:rsidRDefault="00A230B3" w:rsidP="00856AB0">
    <w:pPr>
      <w:pStyle w:val="Fuzeile"/>
      <w:ind w:left="-142" w:right="-851"/>
      <w:jc w:val="right"/>
      <w:rPr>
        <w:rFonts w:ascii="Aptifer Sans LT Pro Light" w:hAnsi="Aptifer Sans LT Pro Light"/>
        <w:color w:val="808080" w:themeColor="background1" w:themeShade="8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86283"/>
      <w:docPartObj>
        <w:docPartGallery w:val="Page Numbers (Bottom of Page)"/>
        <w:docPartUnique/>
      </w:docPartObj>
    </w:sdtPr>
    <w:sdtEndPr>
      <w:rPr>
        <w:rFonts w:cs="Arial"/>
        <w:sz w:val="18"/>
        <w:szCs w:val="18"/>
      </w:rPr>
    </w:sdtEndPr>
    <w:sdtContent>
      <w:p w14:paraId="28C360E6" w14:textId="77777777" w:rsidR="00A230B3" w:rsidRDefault="00A230B3" w:rsidP="00C365AF">
        <w:pPr>
          <w:pStyle w:val="Fuzeile"/>
          <w:jc w:val="center"/>
          <w:rPr>
            <w:rFonts w:cs="Arial"/>
            <w:sz w:val="18"/>
            <w:szCs w:val="18"/>
          </w:rPr>
        </w:pPr>
        <w:r w:rsidRPr="00F31E03">
          <w:rPr>
            <w:rFonts w:cs="Arial"/>
            <w:sz w:val="18"/>
            <w:szCs w:val="18"/>
          </w:rPr>
          <w:fldChar w:fldCharType="begin"/>
        </w:r>
        <w:r w:rsidRPr="00F31E03">
          <w:rPr>
            <w:rFonts w:cs="Arial"/>
            <w:sz w:val="18"/>
            <w:szCs w:val="18"/>
          </w:rPr>
          <w:instrText xml:space="preserve"> PAGE   \* MERGEFORMAT </w:instrText>
        </w:r>
        <w:r w:rsidRPr="00F31E03">
          <w:rPr>
            <w:rFonts w:cs="Arial"/>
            <w:sz w:val="18"/>
            <w:szCs w:val="18"/>
          </w:rPr>
          <w:fldChar w:fldCharType="separate"/>
        </w:r>
        <w:r w:rsidR="00570DCB">
          <w:rPr>
            <w:rFonts w:cs="Arial"/>
            <w:noProof/>
            <w:sz w:val="18"/>
            <w:szCs w:val="18"/>
          </w:rPr>
          <w:t>1</w:t>
        </w:r>
        <w:r w:rsidRPr="00F31E03">
          <w:rPr>
            <w:rFonts w:cs="Arial"/>
            <w:sz w:val="18"/>
            <w:szCs w:val="18"/>
          </w:rPr>
          <w:fldChar w:fldCharType="end"/>
        </w:r>
      </w:p>
    </w:sdtContent>
  </w:sdt>
  <w:p w14:paraId="6A6922DB" w14:textId="77777777" w:rsidR="00A230B3" w:rsidRPr="00C365AF" w:rsidRDefault="00A230B3" w:rsidP="00C365AF">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65E677" w14:textId="77777777" w:rsidR="003B3447" w:rsidRDefault="003B3447" w:rsidP="00106682">
      <w:pPr>
        <w:spacing w:after="0" w:line="240" w:lineRule="auto"/>
      </w:pPr>
      <w:r>
        <w:separator/>
      </w:r>
    </w:p>
  </w:footnote>
  <w:footnote w:type="continuationSeparator" w:id="0">
    <w:p w14:paraId="55465E77" w14:textId="77777777" w:rsidR="003B3447" w:rsidRDefault="003B3447" w:rsidP="001066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C2BBC" w14:textId="77777777" w:rsidR="00A230B3" w:rsidRDefault="00A230B3">
    <w:pPr>
      <w:pStyle w:val="Kopfzeile"/>
    </w:pPr>
    <w:r>
      <w:rPr>
        <w:noProof/>
      </w:rPr>
      <w:drawing>
        <wp:anchor distT="0" distB="0" distL="114300" distR="114300" simplePos="0" relativeHeight="251663360" behindDoc="1" locked="0" layoutInCell="1" allowOverlap="1" wp14:anchorId="0B3C533D" wp14:editId="24520F92">
          <wp:simplePos x="0" y="0"/>
          <wp:positionH relativeFrom="column">
            <wp:posOffset>4790440</wp:posOffset>
          </wp:positionH>
          <wp:positionV relativeFrom="paragraph">
            <wp:posOffset>-1160780</wp:posOffset>
          </wp:positionV>
          <wp:extent cx="1962150" cy="1346200"/>
          <wp:effectExtent l="0" t="0" r="0" b="0"/>
          <wp:wrapNone/>
          <wp:docPr id="1" name="Bild 1" descr="C:\Users\fey\Desktop\Briefbogen_LTK_Seite 1_n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y\Desktop\Briefbogen_LTK_Seite 1_neu.png"/>
                  <pic:cNvPicPr>
                    <a:picLocks noChangeAspect="1" noChangeArrowheads="1"/>
                  </pic:cNvPicPr>
                </pic:nvPicPr>
                <pic:blipFill rotWithShape="1">
                  <a:blip r:embed="rId1" cstate="print"/>
                  <a:srcRect l="74433" t="-750" b="85930"/>
                  <a:stretch/>
                </pic:blipFill>
                <pic:spPr bwMode="auto">
                  <a:xfrm>
                    <a:off x="0" y="0"/>
                    <a:ext cx="1962150" cy="1346200"/>
                  </a:xfrm>
                  <a:prstGeom prst="rect">
                    <a:avLst/>
                  </a:prstGeom>
                  <a:noFill/>
                  <a:ln>
                    <a:noFill/>
                  </a:ln>
                  <a:extLst>
                    <a:ext uri="{53640926-AAD7-44D8-BBD7-CCE9431645EC}">
                      <a14:shadowObscured xmlns:a14="http://schemas.microsoft.com/office/drawing/2010/main"/>
                    </a:ext>
                  </a:extLst>
                </pic:spPr>
              </pic:pic>
            </a:graphicData>
          </a:graphic>
        </wp:anchor>
      </w:drawing>
    </w:r>
  </w:p>
  <w:p w14:paraId="42E6D59D" w14:textId="77777777" w:rsidR="00A230B3" w:rsidRDefault="00A230B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90FD5" w14:textId="520785E9" w:rsidR="00A230B3" w:rsidRDefault="00A230B3" w:rsidP="00117DBC">
    <w:pPr>
      <w:pStyle w:val="Kopfzeile"/>
      <w:spacing w:line="360" w:lineRule="auto"/>
      <w:rPr>
        <w:rFonts w:cs="Arial"/>
        <w:b/>
      </w:rPr>
    </w:pPr>
    <w:r w:rsidRPr="00117DBC">
      <w:rPr>
        <w:rFonts w:cs="Arial"/>
        <w:b/>
        <w:noProof/>
      </w:rPr>
      <w:drawing>
        <wp:anchor distT="0" distB="0" distL="114300" distR="114300" simplePos="0" relativeHeight="251665408" behindDoc="1" locked="0" layoutInCell="1" allowOverlap="1" wp14:anchorId="7B2C27A8" wp14:editId="67FA4D24">
          <wp:simplePos x="0" y="0"/>
          <wp:positionH relativeFrom="column">
            <wp:posOffset>4790440</wp:posOffset>
          </wp:positionH>
          <wp:positionV relativeFrom="paragraph">
            <wp:posOffset>-1141730</wp:posOffset>
          </wp:positionV>
          <wp:extent cx="1962150" cy="1346200"/>
          <wp:effectExtent l="0" t="0" r="0" b="0"/>
          <wp:wrapNone/>
          <wp:docPr id="5" name="Bild 1" descr="C:\Users\fey\Desktop\Briefbogen_LTK_Seite 1_n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y\Desktop\Briefbogen_LTK_Seite 1_neu.png"/>
                  <pic:cNvPicPr>
                    <a:picLocks noChangeAspect="1" noChangeArrowheads="1"/>
                  </pic:cNvPicPr>
                </pic:nvPicPr>
                <pic:blipFill rotWithShape="1">
                  <a:blip r:embed="rId1" cstate="print"/>
                  <a:srcRect l="74433" t="-750" b="85930"/>
                  <a:stretch/>
                </pic:blipFill>
                <pic:spPr bwMode="auto">
                  <a:xfrm>
                    <a:off x="0" y="0"/>
                    <a:ext cx="1962150" cy="1346200"/>
                  </a:xfrm>
                  <a:prstGeom prst="rect">
                    <a:avLst/>
                  </a:prstGeom>
                  <a:noFill/>
                  <a:ln>
                    <a:noFill/>
                  </a:ln>
                  <a:extLst>
                    <a:ext uri="{53640926-AAD7-44D8-BBD7-CCE9431645EC}">
                      <a14:shadowObscured xmlns:a14="http://schemas.microsoft.com/office/drawing/2010/main"/>
                    </a:ext>
                  </a:extLst>
                </pic:spPr>
              </pic:pic>
            </a:graphicData>
          </a:graphic>
        </wp:anchor>
      </w:drawing>
    </w:r>
    <w:r w:rsidR="0029174B">
      <w:rPr>
        <w:rFonts w:cs="Arial"/>
        <w:b/>
      </w:rPr>
      <w:t xml:space="preserve">Press Release </w:t>
    </w:r>
    <w:r w:rsidRPr="00117DBC">
      <w:rPr>
        <w:rFonts w:cs="Arial"/>
        <w:b/>
      </w:rPr>
      <w:t xml:space="preserve">Lindau </w:t>
    </w:r>
    <w:proofErr w:type="spellStart"/>
    <w:r w:rsidRPr="00117DBC">
      <w:rPr>
        <w:rFonts w:cs="Arial"/>
        <w:b/>
      </w:rPr>
      <w:t>Tourism</w:t>
    </w:r>
    <w:proofErr w:type="spellEnd"/>
  </w:p>
  <w:p w14:paraId="6B81488D" w14:textId="15F16EF8" w:rsidR="00A230B3" w:rsidRDefault="00A230B3" w:rsidP="00117DBC">
    <w:pPr>
      <w:pStyle w:val="Kopfzeile"/>
      <w:spacing w:line="360" w:lineRule="auto"/>
      <w:rPr>
        <w:rFonts w:cs="Arial"/>
      </w:rPr>
    </w:pPr>
    <w:r>
      <w:rPr>
        <w:rFonts w:cs="Arial"/>
      </w:rPr>
      <w:t>202</w:t>
    </w:r>
    <w:r w:rsidR="00855095">
      <w:rPr>
        <w:rFonts w:cs="Arial"/>
      </w:rPr>
      <w:t>1</w:t>
    </w:r>
  </w:p>
  <w:p w14:paraId="59C931D2" w14:textId="77777777" w:rsidR="00A230B3" w:rsidRPr="00117DBC" w:rsidRDefault="00A230B3" w:rsidP="00117DBC">
    <w:pPr>
      <w:pStyle w:val="Kopfzeile"/>
      <w:spacing w:line="360" w:lineRule="auto"/>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37C82"/>
    <w:multiLevelType w:val="multilevel"/>
    <w:tmpl w:val="D946F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136F97"/>
    <w:multiLevelType w:val="multilevel"/>
    <w:tmpl w:val="62F00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74F10A7"/>
    <w:multiLevelType w:val="multilevel"/>
    <w:tmpl w:val="F5E28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E9F"/>
    <w:rsid w:val="000112D0"/>
    <w:rsid w:val="00011813"/>
    <w:rsid w:val="00016BB9"/>
    <w:rsid w:val="00017BA0"/>
    <w:rsid w:val="000265F3"/>
    <w:rsid w:val="00034344"/>
    <w:rsid w:val="00043B4A"/>
    <w:rsid w:val="00051D67"/>
    <w:rsid w:val="0006665B"/>
    <w:rsid w:val="0008624A"/>
    <w:rsid w:val="00091503"/>
    <w:rsid w:val="000A422A"/>
    <w:rsid w:val="000A427A"/>
    <w:rsid w:val="000A4B00"/>
    <w:rsid w:val="000A6152"/>
    <w:rsid w:val="000B3B6E"/>
    <w:rsid w:val="000C1E8F"/>
    <w:rsid w:val="000D6191"/>
    <w:rsid w:val="000E21CF"/>
    <w:rsid w:val="000E50F0"/>
    <w:rsid w:val="000F288F"/>
    <w:rsid w:val="00100612"/>
    <w:rsid w:val="00106682"/>
    <w:rsid w:val="00110B8A"/>
    <w:rsid w:val="001122B6"/>
    <w:rsid w:val="00112D2D"/>
    <w:rsid w:val="001157FC"/>
    <w:rsid w:val="00117DBC"/>
    <w:rsid w:val="0013197E"/>
    <w:rsid w:val="001379C3"/>
    <w:rsid w:val="00145FD7"/>
    <w:rsid w:val="001905C3"/>
    <w:rsid w:val="001913A4"/>
    <w:rsid w:val="00195CC9"/>
    <w:rsid w:val="001964C0"/>
    <w:rsid w:val="001A4BBE"/>
    <w:rsid w:val="001A69D6"/>
    <w:rsid w:val="001C33F1"/>
    <w:rsid w:val="001C61EE"/>
    <w:rsid w:val="001D483A"/>
    <w:rsid w:val="001D52CD"/>
    <w:rsid w:val="001E67C2"/>
    <w:rsid w:val="001F7496"/>
    <w:rsid w:val="002235DB"/>
    <w:rsid w:val="00223781"/>
    <w:rsid w:val="002448B1"/>
    <w:rsid w:val="00250161"/>
    <w:rsid w:val="00264D35"/>
    <w:rsid w:val="002772C5"/>
    <w:rsid w:val="002900E8"/>
    <w:rsid w:val="0029174B"/>
    <w:rsid w:val="00297786"/>
    <w:rsid w:val="002A47AE"/>
    <w:rsid w:val="002A6505"/>
    <w:rsid w:val="002B48A3"/>
    <w:rsid w:val="002B719D"/>
    <w:rsid w:val="002D1666"/>
    <w:rsid w:val="002D4DE7"/>
    <w:rsid w:val="002E2E73"/>
    <w:rsid w:val="002E6C0E"/>
    <w:rsid w:val="002F7597"/>
    <w:rsid w:val="003021D0"/>
    <w:rsid w:val="0031177A"/>
    <w:rsid w:val="0031436D"/>
    <w:rsid w:val="0032132E"/>
    <w:rsid w:val="003444A1"/>
    <w:rsid w:val="0036636F"/>
    <w:rsid w:val="003673C3"/>
    <w:rsid w:val="00367FF1"/>
    <w:rsid w:val="00397594"/>
    <w:rsid w:val="003A5736"/>
    <w:rsid w:val="003B3447"/>
    <w:rsid w:val="003B405C"/>
    <w:rsid w:val="003C1412"/>
    <w:rsid w:val="003C3117"/>
    <w:rsid w:val="003C32D2"/>
    <w:rsid w:val="003D2C17"/>
    <w:rsid w:val="003E0B36"/>
    <w:rsid w:val="003F05BC"/>
    <w:rsid w:val="003F3233"/>
    <w:rsid w:val="00401883"/>
    <w:rsid w:val="00401E4A"/>
    <w:rsid w:val="004065A7"/>
    <w:rsid w:val="00413055"/>
    <w:rsid w:val="004164BB"/>
    <w:rsid w:val="00431CD5"/>
    <w:rsid w:val="004378D7"/>
    <w:rsid w:val="0044109C"/>
    <w:rsid w:val="00473DFF"/>
    <w:rsid w:val="00473F83"/>
    <w:rsid w:val="004744FF"/>
    <w:rsid w:val="004843AA"/>
    <w:rsid w:val="00485A28"/>
    <w:rsid w:val="00486F54"/>
    <w:rsid w:val="00497E50"/>
    <w:rsid w:val="004B5E23"/>
    <w:rsid w:val="004D0151"/>
    <w:rsid w:val="004D191A"/>
    <w:rsid w:val="004E0474"/>
    <w:rsid w:val="004E236B"/>
    <w:rsid w:val="004E3A5E"/>
    <w:rsid w:val="004E6669"/>
    <w:rsid w:val="004F50D9"/>
    <w:rsid w:val="00507A7F"/>
    <w:rsid w:val="00511759"/>
    <w:rsid w:val="00513AC9"/>
    <w:rsid w:val="0051483F"/>
    <w:rsid w:val="005205F8"/>
    <w:rsid w:val="005326C4"/>
    <w:rsid w:val="0053541C"/>
    <w:rsid w:val="005439A7"/>
    <w:rsid w:val="00547B14"/>
    <w:rsid w:val="00550363"/>
    <w:rsid w:val="00570DCB"/>
    <w:rsid w:val="0057161D"/>
    <w:rsid w:val="0058768D"/>
    <w:rsid w:val="005A5307"/>
    <w:rsid w:val="005A65F5"/>
    <w:rsid w:val="005C2C1F"/>
    <w:rsid w:val="005C6B05"/>
    <w:rsid w:val="005E452A"/>
    <w:rsid w:val="005E46CF"/>
    <w:rsid w:val="005F05DC"/>
    <w:rsid w:val="005F312C"/>
    <w:rsid w:val="00602BEC"/>
    <w:rsid w:val="00605FB4"/>
    <w:rsid w:val="00614DC9"/>
    <w:rsid w:val="00623E7D"/>
    <w:rsid w:val="006342F5"/>
    <w:rsid w:val="00641F43"/>
    <w:rsid w:val="0065251C"/>
    <w:rsid w:val="00671484"/>
    <w:rsid w:val="0068226A"/>
    <w:rsid w:val="006902CD"/>
    <w:rsid w:val="006A4793"/>
    <w:rsid w:val="006B7507"/>
    <w:rsid w:val="006B756D"/>
    <w:rsid w:val="006C68BB"/>
    <w:rsid w:val="006C76C0"/>
    <w:rsid w:val="006D2D09"/>
    <w:rsid w:val="006D3557"/>
    <w:rsid w:val="006E1EDA"/>
    <w:rsid w:val="006E68CD"/>
    <w:rsid w:val="006F1C81"/>
    <w:rsid w:val="006F204F"/>
    <w:rsid w:val="006F4C6A"/>
    <w:rsid w:val="00700303"/>
    <w:rsid w:val="00705EDE"/>
    <w:rsid w:val="007170A7"/>
    <w:rsid w:val="0072238A"/>
    <w:rsid w:val="00736617"/>
    <w:rsid w:val="0074248D"/>
    <w:rsid w:val="00744473"/>
    <w:rsid w:val="00745202"/>
    <w:rsid w:val="00773BAB"/>
    <w:rsid w:val="0078397B"/>
    <w:rsid w:val="007A2588"/>
    <w:rsid w:val="007B3831"/>
    <w:rsid w:val="007B38EB"/>
    <w:rsid w:val="007D71F5"/>
    <w:rsid w:val="007E5CD0"/>
    <w:rsid w:val="00802D16"/>
    <w:rsid w:val="00812CEB"/>
    <w:rsid w:val="0081403E"/>
    <w:rsid w:val="00816E33"/>
    <w:rsid w:val="00822DB0"/>
    <w:rsid w:val="0082720B"/>
    <w:rsid w:val="00827601"/>
    <w:rsid w:val="0083309D"/>
    <w:rsid w:val="008470EF"/>
    <w:rsid w:val="00852C83"/>
    <w:rsid w:val="00853367"/>
    <w:rsid w:val="00855095"/>
    <w:rsid w:val="00856AB0"/>
    <w:rsid w:val="00884346"/>
    <w:rsid w:val="008A0819"/>
    <w:rsid w:val="008A1298"/>
    <w:rsid w:val="008A42E1"/>
    <w:rsid w:val="008B0DD0"/>
    <w:rsid w:val="008B4DFB"/>
    <w:rsid w:val="008C1C27"/>
    <w:rsid w:val="008E1554"/>
    <w:rsid w:val="008E2394"/>
    <w:rsid w:val="00900423"/>
    <w:rsid w:val="0090598A"/>
    <w:rsid w:val="00914284"/>
    <w:rsid w:val="00916242"/>
    <w:rsid w:val="00926293"/>
    <w:rsid w:val="00927E30"/>
    <w:rsid w:val="00944AC6"/>
    <w:rsid w:val="0094540B"/>
    <w:rsid w:val="0096420B"/>
    <w:rsid w:val="00966670"/>
    <w:rsid w:val="009743B4"/>
    <w:rsid w:val="0097577B"/>
    <w:rsid w:val="009A5294"/>
    <w:rsid w:val="009C229C"/>
    <w:rsid w:val="009E27E7"/>
    <w:rsid w:val="009E2E29"/>
    <w:rsid w:val="00A169DD"/>
    <w:rsid w:val="00A230B3"/>
    <w:rsid w:val="00A31136"/>
    <w:rsid w:val="00A40532"/>
    <w:rsid w:val="00A47AEE"/>
    <w:rsid w:val="00A53193"/>
    <w:rsid w:val="00A550A6"/>
    <w:rsid w:val="00A55B15"/>
    <w:rsid w:val="00A568D1"/>
    <w:rsid w:val="00A61BC5"/>
    <w:rsid w:val="00A661D0"/>
    <w:rsid w:val="00AA2ECE"/>
    <w:rsid w:val="00AC6CFE"/>
    <w:rsid w:val="00AD643D"/>
    <w:rsid w:val="00AF0456"/>
    <w:rsid w:val="00B01C1A"/>
    <w:rsid w:val="00B04B75"/>
    <w:rsid w:val="00B06243"/>
    <w:rsid w:val="00B13AFB"/>
    <w:rsid w:val="00B21C40"/>
    <w:rsid w:val="00B23B18"/>
    <w:rsid w:val="00B27A1B"/>
    <w:rsid w:val="00B42692"/>
    <w:rsid w:val="00B433C4"/>
    <w:rsid w:val="00B67925"/>
    <w:rsid w:val="00B877C4"/>
    <w:rsid w:val="00BB4132"/>
    <w:rsid w:val="00BB7071"/>
    <w:rsid w:val="00BB7762"/>
    <w:rsid w:val="00BD15BB"/>
    <w:rsid w:val="00BD287F"/>
    <w:rsid w:val="00BE3AC9"/>
    <w:rsid w:val="00BF2980"/>
    <w:rsid w:val="00BF553B"/>
    <w:rsid w:val="00C07C12"/>
    <w:rsid w:val="00C235F5"/>
    <w:rsid w:val="00C25742"/>
    <w:rsid w:val="00C365AF"/>
    <w:rsid w:val="00C423DA"/>
    <w:rsid w:val="00C63018"/>
    <w:rsid w:val="00C66353"/>
    <w:rsid w:val="00C70E95"/>
    <w:rsid w:val="00C71AEB"/>
    <w:rsid w:val="00C91F56"/>
    <w:rsid w:val="00C93CD6"/>
    <w:rsid w:val="00C94834"/>
    <w:rsid w:val="00CA41FB"/>
    <w:rsid w:val="00CB6EEB"/>
    <w:rsid w:val="00CC01D9"/>
    <w:rsid w:val="00CC142D"/>
    <w:rsid w:val="00CD229D"/>
    <w:rsid w:val="00CD3068"/>
    <w:rsid w:val="00CE0D95"/>
    <w:rsid w:val="00CE5269"/>
    <w:rsid w:val="00CF1393"/>
    <w:rsid w:val="00CF5E30"/>
    <w:rsid w:val="00D07638"/>
    <w:rsid w:val="00D132B4"/>
    <w:rsid w:val="00D13DB4"/>
    <w:rsid w:val="00D161AE"/>
    <w:rsid w:val="00D25E9F"/>
    <w:rsid w:val="00D3195A"/>
    <w:rsid w:val="00D34039"/>
    <w:rsid w:val="00D44B57"/>
    <w:rsid w:val="00D46D45"/>
    <w:rsid w:val="00D474DA"/>
    <w:rsid w:val="00D548E3"/>
    <w:rsid w:val="00D751E0"/>
    <w:rsid w:val="00D8377C"/>
    <w:rsid w:val="00D976FB"/>
    <w:rsid w:val="00DA11C0"/>
    <w:rsid w:val="00DA7EB3"/>
    <w:rsid w:val="00DC4BE7"/>
    <w:rsid w:val="00DC6A95"/>
    <w:rsid w:val="00DD3E4E"/>
    <w:rsid w:val="00DF7820"/>
    <w:rsid w:val="00E226C4"/>
    <w:rsid w:val="00E31AC1"/>
    <w:rsid w:val="00E32A63"/>
    <w:rsid w:val="00E34D19"/>
    <w:rsid w:val="00E62A71"/>
    <w:rsid w:val="00E67603"/>
    <w:rsid w:val="00E74179"/>
    <w:rsid w:val="00EA2377"/>
    <w:rsid w:val="00EF4770"/>
    <w:rsid w:val="00F00CB5"/>
    <w:rsid w:val="00F03C1B"/>
    <w:rsid w:val="00F109F4"/>
    <w:rsid w:val="00F27EF4"/>
    <w:rsid w:val="00F35B6B"/>
    <w:rsid w:val="00F422C3"/>
    <w:rsid w:val="00F5154E"/>
    <w:rsid w:val="00F53837"/>
    <w:rsid w:val="00F70957"/>
    <w:rsid w:val="00F957E7"/>
    <w:rsid w:val="00F95EEB"/>
    <w:rsid w:val="00F97478"/>
    <w:rsid w:val="00FB2C5C"/>
    <w:rsid w:val="00FC0F85"/>
    <w:rsid w:val="00FD5E6C"/>
    <w:rsid w:val="00FD6A11"/>
    <w:rsid w:val="00FF20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99C80A"/>
  <w15:docId w15:val="{A9250307-F742-4977-B8BD-F3525C4D0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B719D"/>
    <w:pPr>
      <w:spacing w:line="360" w:lineRule="auto"/>
    </w:pPr>
    <w:rPr>
      <w:rFonts w:ascii="Arial" w:hAnsi="Arial"/>
      <w:sz w:val="20"/>
    </w:rPr>
  </w:style>
  <w:style w:type="paragraph" w:styleId="berschrift1">
    <w:name w:val="heading 1"/>
    <w:basedOn w:val="Standard"/>
    <w:next w:val="Standard"/>
    <w:link w:val="berschrift1Zchn"/>
    <w:autoRedefine/>
    <w:uiPriority w:val="9"/>
    <w:qFormat/>
    <w:rsid w:val="002B719D"/>
    <w:pPr>
      <w:keepNext/>
      <w:keepLines/>
      <w:spacing w:before="240" w:after="0" w:line="240" w:lineRule="auto"/>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autoRedefine/>
    <w:uiPriority w:val="9"/>
    <w:unhideWhenUsed/>
    <w:qFormat/>
    <w:rsid w:val="002B719D"/>
    <w:pPr>
      <w:keepNext/>
      <w:keepLines/>
      <w:spacing w:before="120" w:after="120"/>
      <w:outlineLvl w:val="1"/>
    </w:pPr>
    <w:rPr>
      <w:rFonts w:eastAsiaTheme="majorEastAsia" w:cstheme="majorBidi"/>
      <w:b/>
      <w:color w:val="000000" w:themeColor="text1"/>
      <w:sz w:val="24"/>
      <w:szCs w:val="26"/>
    </w:rPr>
  </w:style>
  <w:style w:type="paragraph" w:styleId="berschrift3">
    <w:name w:val="heading 3"/>
    <w:basedOn w:val="Standard"/>
    <w:next w:val="Standard"/>
    <w:link w:val="berschrift3Zchn"/>
    <w:uiPriority w:val="9"/>
    <w:unhideWhenUsed/>
    <w:qFormat/>
    <w:rsid w:val="002B719D"/>
    <w:pPr>
      <w:keepNext/>
      <w:keepLines/>
      <w:spacing w:before="160" w:after="120"/>
      <w:outlineLvl w:val="2"/>
    </w:pPr>
    <w:rPr>
      <w:rFonts w:eastAsiaTheme="majorEastAsia" w:cstheme="majorBidi"/>
      <w:b/>
      <w:color w:val="000000" w:themeColor="text1"/>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25E9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5E9F"/>
    <w:rPr>
      <w:rFonts w:ascii="Tahoma" w:hAnsi="Tahoma" w:cs="Tahoma"/>
      <w:sz w:val="16"/>
      <w:szCs w:val="16"/>
    </w:rPr>
  </w:style>
  <w:style w:type="paragraph" w:customStyle="1" w:styleId="EinfAbs">
    <w:name w:val="[Einf. Abs.]"/>
    <w:basedOn w:val="Standard"/>
    <w:uiPriority w:val="99"/>
    <w:rsid w:val="00FB2C5C"/>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StandardWeb">
    <w:name w:val="Normal (Web)"/>
    <w:basedOn w:val="Standard"/>
    <w:uiPriority w:val="99"/>
    <w:unhideWhenUsed/>
    <w:rsid w:val="00106682"/>
    <w:pPr>
      <w:spacing w:before="100" w:beforeAutospacing="1" w:after="100" w:afterAutospacing="1" w:line="240" w:lineRule="auto"/>
    </w:pPr>
    <w:rPr>
      <w:rFonts w:ascii="Times New Roman" w:eastAsia="Times New Roman" w:hAnsi="Times New Roman" w:cs="Times New Roman"/>
      <w:sz w:val="24"/>
      <w:szCs w:val="24"/>
    </w:rPr>
  </w:style>
  <w:style w:type="paragraph" w:styleId="Kopfzeile">
    <w:name w:val="header"/>
    <w:basedOn w:val="Standard"/>
    <w:link w:val="KopfzeileZchn"/>
    <w:uiPriority w:val="99"/>
    <w:unhideWhenUsed/>
    <w:rsid w:val="0010668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6682"/>
  </w:style>
  <w:style w:type="paragraph" w:styleId="Fuzeile">
    <w:name w:val="footer"/>
    <w:basedOn w:val="Standard"/>
    <w:link w:val="FuzeileZchn"/>
    <w:uiPriority w:val="99"/>
    <w:unhideWhenUsed/>
    <w:rsid w:val="0010668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6682"/>
  </w:style>
  <w:style w:type="character" w:styleId="Hyperlink">
    <w:name w:val="Hyperlink"/>
    <w:basedOn w:val="Absatz-Standardschriftart"/>
    <w:uiPriority w:val="99"/>
    <w:unhideWhenUsed/>
    <w:rsid w:val="00106682"/>
    <w:rPr>
      <w:color w:val="0000FF" w:themeColor="hyperlink"/>
      <w:u w:val="single"/>
    </w:rPr>
  </w:style>
  <w:style w:type="paragraph" w:customStyle="1" w:styleId="Default">
    <w:name w:val="Default"/>
    <w:rsid w:val="00DD3E4E"/>
    <w:pPr>
      <w:autoSpaceDE w:val="0"/>
      <w:autoSpaceDN w:val="0"/>
      <w:adjustRightInd w:val="0"/>
      <w:spacing w:after="0" w:line="240" w:lineRule="auto"/>
    </w:pPr>
    <w:rPr>
      <w:rFonts w:ascii="Calibri" w:hAnsi="Calibri" w:cs="Calibri"/>
      <w:color w:val="000000"/>
      <w:sz w:val="24"/>
      <w:szCs w:val="24"/>
    </w:rPr>
  </w:style>
  <w:style w:type="character" w:customStyle="1" w:styleId="berschrift1Zchn">
    <w:name w:val="Überschrift 1 Zchn"/>
    <w:basedOn w:val="Absatz-Standardschriftart"/>
    <w:link w:val="berschrift1"/>
    <w:uiPriority w:val="9"/>
    <w:rsid w:val="002B719D"/>
    <w:rPr>
      <w:rFonts w:ascii="Arial" w:eastAsiaTheme="majorEastAsia" w:hAnsi="Arial" w:cstheme="majorBidi"/>
      <w:b/>
      <w:color w:val="000000" w:themeColor="text1"/>
      <w:sz w:val="32"/>
      <w:szCs w:val="32"/>
    </w:rPr>
  </w:style>
  <w:style w:type="character" w:customStyle="1" w:styleId="NichtaufgelsteErwhnung1">
    <w:name w:val="Nicht aufgelöste Erwähnung1"/>
    <w:basedOn w:val="Absatz-Standardschriftart"/>
    <w:uiPriority w:val="99"/>
    <w:semiHidden/>
    <w:unhideWhenUsed/>
    <w:rsid w:val="00250161"/>
    <w:rPr>
      <w:color w:val="605E5C"/>
      <w:shd w:val="clear" w:color="auto" w:fill="E1DFDD"/>
    </w:rPr>
  </w:style>
  <w:style w:type="character" w:styleId="Kommentarzeichen">
    <w:name w:val="annotation reference"/>
    <w:basedOn w:val="Absatz-Standardschriftart"/>
    <w:uiPriority w:val="99"/>
    <w:semiHidden/>
    <w:unhideWhenUsed/>
    <w:rsid w:val="00A53193"/>
    <w:rPr>
      <w:sz w:val="16"/>
      <w:szCs w:val="16"/>
    </w:rPr>
  </w:style>
  <w:style w:type="paragraph" w:styleId="Kommentartext">
    <w:name w:val="annotation text"/>
    <w:basedOn w:val="Standard"/>
    <w:link w:val="KommentartextZchn"/>
    <w:uiPriority w:val="99"/>
    <w:semiHidden/>
    <w:unhideWhenUsed/>
    <w:rsid w:val="00A53193"/>
    <w:pPr>
      <w:spacing w:line="240" w:lineRule="auto"/>
    </w:pPr>
    <w:rPr>
      <w:szCs w:val="20"/>
    </w:rPr>
  </w:style>
  <w:style w:type="character" w:customStyle="1" w:styleId="KommentartextZchn">
    <w:name w:val="Kommentartext Zchn"/>
    <w:basedOn w:val="Absatz-Standardschriftart"/>
    <w:link w:val="Kommentartext"/>
    <w:uiPriority w:val="99"/>
    <w:semiHidden/>
    <w:rsid w:val="00A53193"/>
    <w:rPr>
      <w:sz w:val="20"/>
      <w:szCs w:val="20"/>
    </w:rPr>
  </w:style>
  <w:style w:type="paragraph" w:styleId="Kommentarthema">
    <w:name w:val="annotation subject"/>
    <w:basedOn w:val="Kommentartext"/>
    <w:next w:val="Kommentartext"/>
    <w:link w:val="KommentarthemaZchn"/>
    <w:uiPriority w:val="99"/>
    <w:semiHidden/>
    <w:unhideWhenUsed/>
    <w:rsid w:val="00A53193"/>
    <w:rPr>
      <w:b/>
      <w:bCs/>
    </w:rPr>
  </w:style>
  <w:style w:type="character" w:customStyle="1" w:styleId="KommentarthemaZchn">
    <w:name w:val="Kommentarthema Zchn"/>
    <w:basedOn w:val="KommentartextZchn"/>
    <w:link w:val="Kommentarthema"/>
    <w:uiPriority w:val="99"/>
    <w:semiHidden/>
    <w:rsid w:val="00A53193"/>
    <w:rPr>
      <w:b/>
      <w:bCs/>
      <w:sz w:val="20"/>
      <w:szCs w:val="20"/>
    </w:rPr>
  </w:style>
  <w:style w:type="character" w:customStyle="1" w:styleId="lrzxr">
    <w:name w:val="lrzxr"/>
    <w:basedOn w:val="Absatz-Standardschriftart"/>
    <w:rsid w:val="00507A7F"/>
  </w:style>
  <w:style w:type="character" w:customStyle="1" w:styleId="berschrift2Zchn">
    <w:name w:val="Überschrift 2 Zchn"/>
    <w:basedOn w:val="Absatz-Standardschriftart"/>
    <w:link w:val="berschrift2"/>
    <w:uiPriority w:val="9"/>
    <w:rsid w:val="002B719D"/>
    <w:rPr>
      <w:rFonts w:ascii="Arial" w:eastAsiaTheme="majorEastAsia" w:hAnsi="Arial" w:cstheme="majorBidi"/>
      <w:b/>
      <w:color w:val="000000" w:themeColor="text1"/>
      <w:sz w:val="24"/>
      <w:szCs w:val="26"/>
    </w:rPr>
  </w:style>
  <w:style w:type="character" w:customStyle="1" w:styleId="berschrift3Zchn">
    <w:name w:val="Überschrift 3 Zchn"/>
    <w:basedOn w:val="Absatz-Standardschriftart"/>
    <w:link w:val="berschrift3"/>
    <w:uiPriority w:val="9"/>
    <w:rsid w:val="002B719D"/>
    <w:rPr>
      <w:rFonts w:ascii="Arial" w:eastAsiaTheme="majorEastAsia" w:hAnsi="Arial" w:cstheme="majorBidi"/>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99337">
      <w:bodyDiv w:val="1"/>
      <w:marLeft w:val="0"/>
      <w:marRight w:val="0"/>
      <w:marTop w:val="0"/>
      <w:marBottom w:val="0"/>
      <w:divBdr>
        <w:top w:val="none" w:sz="0" w:space="0" w:color="auto"/>
        <w:left w:val="none" w:sz="0" w:space="0" w:color="auto"/>
        <w:bottom w:val="none" w:sz="0" w:space="0" w:color="auto"/>
        <w:right w:val="none" w:sz="0" w:space="0" w:color="auto"/>
      </w:divBdr>
    </w:div>
    <w:div w:id="183053715">
      <w:bodyDiv w:val="1"/>
      <w:marLeft w:val="0"/>
      <w:marRight w:val="0"/>
      <w:marTop w:val="0"/>
      <w:marBottom w:val="0"/>
      <w:divBdr>
        <w:top w:val="none" w:sz="0" w:space="0" w:color="auto"/>
        <w:left w:val="none" w:sz="0" w:space="0" w:color="auto"/>
        <w:bottom w:val="none" w:sz="0" w:space="0" w:color="auto"/>
        <w:right w:val="none" w:sz="0" w:space="0" w:color="auto"/>
      </w:divBdr>
    </w:div>
    <w:div w:id="193083006">
      <w:bodyDiv w:val="1"/>
      <w:marLeft w:val="0"/>
      <w:marRight w:val="0"/>
      <w:marTop w:val="0"/>
      <w:marBottom w:val="0"/>
      <w:divBdr>
        <w:top w:val="none" w:sz="0" w:space="0" w:color="auto"/>
        <w:left w:val="none" w:sz="0" w:space="0" w:color="auto"/>
        <w:bottom w:val="none" w:sz="0" w:space="0" w:color="auto"/>
        <w:right w:val="none" w:sz="0" w:space="0" w:color="auto"/>
      </w:divBdr>
    </w:div>
    <w:div w:id="394474278">
      <w:bodyDiv w:val="1"/>
      <w:marLeft w:val="0"/>
      <w:marRight w:val="0"/>
      <w:marTop w:val="0"/>
      <w:marBottom w:val="0"/>
      <w:divBdr>
        <w:top w:val="none" w:sz="0" w:space="0" w:color="auto"/>
        <w:left w:val="none" w:sz="0" w:space="0" w:color="auto"/>
        <w:bottom w:val="none" w:sz="0" w:space="0" w:color="auto"/>
        <w:right w:val="none" w:sz="0" w:space="0" w:color="auto"/>
      </w:divBdr>
    </w:div>
    <w:div w:id="766075192">
      <w:bodyDiv w:val="1"/>
      <w:marLeft w:val="0"/>
      <w:marRight w:val="0"/>
      <w:marTop w:val="0"/>
      <w:marBottom w:val="0"/>
      <w:divBdr>
        <w:top w:val="none" w:sz="0" w:space="0" w:color="auto"/>
        <w:left w:val="none" w:sz="0" w:space="0" w:color="auto"/>
        <w:bottom w:val="none" w:sz="0" w:space="0" w:color="auto"/>
        <w:right w:val="none" w:sz="0" w:space="0" w:color="auto"/>
      </w:divBdr>
    </w:div>
    <w:div w:id="1021199053">
      <w:bodyDiv w:val="1"/>
      <w:marLeft w:val="0"/>
      <w:marRight w:val="0"/>
      <w:marTop w:val="0"/>
      <w:marBottom w:val="0"/>
      <w:divBdr>
        <w:top w:val="none" w:sz="0" w:space="0" w:color="auto"/>
        <w:left w:val="none" w:sz="0" w:space="0" w:color="auto"/>
        <w:bottom w:val="none" w:sz="0" w:space="0" w:color="auto"/>
        <w:right w:val="none" w:sz="0" w:space="0" w:color="auto"/>
      </w:divBdr>
    </w:div>
    <w:div w:id="1384718108">
      <w:bodyDiv w:val="1"/>
      <w:marLeft w:val="0"/>
      <w:marRight w:val="0"/>
      <w:marTop w:val="0"/>
      <w:marBottom w:val="0"/>
      <w:divBdr>
        <w:top w:val="none" w:sz="0" w:space="0" w:color="auto"/>
        <w:left w:val="none" w:sz="0" w:space="0" w:color="auto"/>
        <w:bottom w:val="none" w:sz="0" w:space="0" w:color="auto"/>
        <w:right w:val="none" w:sz="0" w:space="0" w:color="auto"/>
      </w:divBdr>
      <w:divsChild>
        <w:div w:id="45566532">
          <w:marLeft w:val="0"/>
          <w:marRight w:val="0"/>
          <w:marTop w:val="0"/>
          <w:marBottom w:val="0"/>
          <w:divBdr>
            <w:top w:val="none" w:sz="0" w:space="0" w:color="auto"/>
            <w:left w:val="none" w:sz="0" w:space="0" w:color="auto"/>
            <w:bottom w:val="none" w:sz="0" w:space="0" w:color="auto"/>
            <w:right w:val="none" w:sz="0" w:space="0" w:color="auto"/>
          </w:divBdr>
          <w:divsChild>
            <w:div w:id="591010614">
              <w:marLeft w:val="0"/>
              <w:marRight w:val="0"/>
              <w:marTop w:val="0"/>
              <w:marBottom w:val="450"/>
              <w:divBdr>
                <w:top w:val="none" w:sz="0" w:space="0" w:color="auto"/>
                <w:left w:val="none" w:sz="0" w:space="0" w:color="auto"/>
                <w:bottom w:val="none" w:sz="0" w:space="0" w:color="auto"/>
                <w:right w:val="none" w:sz="0" w:space="0" w:color="auto"/>
              </w:divBdr>
              <w:divsChild>
                <w:div w:id="1664161357">
                  <w:marLeft w:val="-225"/>
                  <w:marRight w:val="-225"/>
                  <w:marTop w:val="0"/>
                  <w:marBottom w:val="0"/>
                  <w:divBdr>
                    <w:top w:val="none" w:sz="0" w:space="0" w:color="auto"/>
                    <w:left w:val="none" w:sz="0" w:space="0" w:color="auto"/>
                    <w:bottom w:val="none" w:sz="0" w:space="0" w:color="auto"/>
                    <w:right w:val="none" w:sz="0" w:space="0" w:color="auto"/>
                  </w:divBdr>
                  <w:divsChild>
                    <w:div w:id="211589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81585">
          <w:marLeft w:val="0"/>
          <w:marRight w:val="0"/>
          <w:marTop w:val="0"/>
          <w:marBottom w:val="0"/>
          <w:divBdr>
            <w:top w:val="none" w:sz="0" w:space="0" w:color="auto"/>
            <w:left w:val="none" w:sz="0" w:space="0" w:color="auto"/>
            <w:bottom w:val="none" w:sz="0" w:space="0" w:color="auto"/>
            <w:right w:val="none" w:sz="0" w:space="0" w:color="auto"/>
          </w:divBdr>
          <w:divsChild>
            <w:div w:id="598179230">
              <w:marLeft w:val="0"/>
              <w:marRight w:val="0"/>
              <w:marTop w:val="0"/>
              <w:marBottom w:val="450"/>
              <w:divBdr>
                <w:top w:val="none" w:sz="0" w:space="0" w:color="auto"/>
                <w:left w:val="none" w:sz="0" w:space="0" w:color="auto"/>
                <w:bottom w:val="none" w:sz="0" w:space="0" w:color="auto"/>
                <w:right w:val="none" w:sz="0" w:space="0" w:color="auto"/>
              </w:divBdr>
              <w:divsChild>
                <w:div w:id="131558836">
                  <w:marLeft w:val="-225"/>
                  <w:marRight w:val="-225"/>
                  <w:marTop w:val="0"/>
                  <w:marBottom w:val="0"/>
                  <w:divBdr>
                    <w:top w:val="none" w:sz="0" w:space="0" w:color="auto"/>
                    <w:left w:val="none" w:sz="0" w:space="0" w:color="auto"/>
                    <w:bottom w:val="none" w:sz="0" w:space="0" w:color="auto"/>
                    <w:right w:val="none" w:sz="0" w:space="0" w:color="auto"/>
                  </w:divBdr>
                  <w:divsChild>
                    <w:div w:id="513035233">
                      <w:marLeft w:val="0"/>
                      <w:marRight w:val="0"/>
                      <w:marTop w:val="0"/>
                      <w:marBottom w:val="0"/>
                      <w:divBdr>
                        <w:top w:val="none" w:sz="0" w:space="0" w:color="auto"/>
                        <w:left w:val="none" w:sz="0" w:space="0" w:color="auto"/>
                        <w:bottom w:val="none" w:sz="0" w:space="0" w:color="auto"/>
                        <w:right w:val="none" w:sz="0" w:space="0" w:color="auto"/>
                      </w:divBdr>
                    </w:div>
                  </w:divsChild>
                </w:div>
                <w:div w:id="720985492">
                  <w:marLeft w:val="-225"/>
                  <w:marRight w:val="-225"/>
                  <w:marTop w:val="0"/>
                  <w:marBottom w:val="0"/>
                  <w:divBdr>
                    <w:top w:val="none" w:sz="0" w:space="0" w:color="auto"/>
                    <w:left w:val="none" w:sz="0" w:space="0" w:color="auto"/>
                    <w:bottom w:val="none" w:sz="0" w:space="0" w:color="auto"/>
                    <w:right w:val="none" w:sz="0" w:space="0" w:color="auto"/>
                  </w:divBdr>
                  <w:divsChild>
                    <w:div w:id="101299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061471">
          <w:marLeft w:val="0"/>
          <w:marRight w:val="0"/>
          <w:marTop w:val="0"/>
          <w:marBottom w:val="0"/>
          <w:divBdr>
            <w:top w:val="none" w:sz="0" w:space="0" w:color="auto"/>
            <w:left w:val="none" w:sz="0" w:space="0" w:color="auto"/>
            <w:bottom w:val="none" w:sz="0" w:space="0" w:color="auto"/>
            <w:right w:val="none" w:sz="0" w:space="0" w:color="auto"/>
          </w:divBdr>
          <w:divsChild>
            <w:div w:id="755984068">
              <w:marLeft w:val="0"/>
              <w:marRight w:val="0"/>
              <w:marTop w:val="0"/>
              <w:marBottom w:val="450"/>
              <w:divBdr>
                <w:top w:val="none" w:sz="0" w:space="0" w:color="auto"/>
                <w:left w:val="none" w:sz="0" w:space="0" w:color="auto"/>
                <w:bottom w:val="none" w:sz="0" w:space="0" w:color="auto"/>
                <w:right w:val="none" w:sz="0" w:space="0" w:color="auto"/>
              </w:divBdr>
              <w:divsChild>
                <w:div w:id="1193346916">
                  <w:marLeft w:val="-225"/>
                  <w:marRight w:val="-225"/>
                  <w:marTop w:val="0"/>
                  <w:marBottom w:val="0"/>
                  <w:divBdr>
                    <w:top w:val="none" w:sz="0" w:space="0" w:color="auto"/>
                    <w:left w:val="none" w:sz="0" w:space="0" w:color="auto"/>
                    <w:bottom w:val="none" w:sz="0" w:space="0" w:color="auto"/>
                    <w:right w:val="none" w:sz="0" w:space="0" w:color="auto"/>
                  </w:divBdr>
                  <w:divsChild>
                    <w:div w:id="1376733995">
                      <w:marLeft w:val="0"/>
                      <w:marRight w:val="0"/>
                      <w:marTop w:val="0"/>
                      <w:marBottom w:val="0"/>
                      <w:divBdr>
                        <w:top w:val="none" w:sz="0" w:space="0" w:color="auto"/>
                        <w:left w:val="none" w:sz="0" w:space="0" w:color="auto"/>
                        <w:bottom w:val="none" w:sz="0" w:space="0" w:color="auto"/>
                        <w:right w:val="none" w:sz="0" w:space="0" w:color="auto"/>
                      </w:divBdr>
                    </w:div>
                  </w:divsChild>
                </w:div>
                <w:div w:id="1695769808">
                  <w:marLeft w:val="-225"/>
                  <w:marRight w:val="-225"/>
                  <w:marTop w:val="0"/>
                  <w:marBottom w:val="0"/>
                  <w:divBdr>
                    <w:top w:val="none" w:sz="0" w:space="0" w:color="auto"/>
                    <w:left w:val="none" w:sz="0" w:space="0" w:color="auto"/>
                    <w:bottom w:val="none" w:sz="0" w:space="0" w:color="auto"/>
                    <w:right w:val="none" w:sz="0" w:space="0" w:color="auto"/>
                  </w:divBdr>
                  <w:divsChild>
                    <w:div w:id="127035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088941">
          <w:marLeft w:val="0"/>
          <w:marRight w:val="0"/>
          <w:marTop w:val="0"/>
          <w:marBottom w:val="0"/>
          <w:divBdr>
            <w:top w:val="none" w:sz="0" w:space="0" w:color="auto"/>
            <w:left w:val="none" w:sz="0" w:space="0" w:color="auto"/>
            <w:bottom w:val="none" w:sz="0" w:space="0" w:color="auto"/>
            <w:right w:val="none" w:sz="0" w:space="0" w:color="auto"/>
          </w:divBdr>
          <w:divsChild>
            <w:div w:id="842547462">
              <w:marLeft w:val="0"/>
              <w:marRight w:val="0"/>
              <w:marTop w:val="0"/>
              <w:marBottom w:val="450"/>
              <w:divBdr>
                <w:top w:val="none" w:sz="0" w:space="0" w:color="auto"/>
                <w:left w:val="none" w:sz="0" w:space="0" w:color="auto"/>
                <w:bottom w:val="none" w:sz="0" w:space="0" w:color="auto"/>
                <w:right w:val="none" w:sz="0" w:space="0" w:color="auto"/>
              </w:divBdr>
              <w:divsChild>
                <w:div w:id="1878346875">
                  <w:marLeft w:val="-225"/>
                  <w:marRight w:val="-225"/>
                  <w:marTop w:val="0"/>
                  <w:marBottom w:val="0"/>
                  <w:divBdr>
                    <w:top w:val="none" w:sz="0" w:space="0" w:color="auto"/>
                    <w:left w:val="none" w:sz="0" w:space="0" w:color="auto"/>
                    <w:bottom w:val="none" w:sz="0" w:space="0" w:color="auto"/>
                    <w:right w:val="none" w:sz="0" w:space="0" w:color="auto"/>
                  </w:divBdr>
                  <w:divsChild>
                    <w:div w:id="548029047">
                      <w:marLeft w:val="0"/>
                      <w:marRight w:val="0"/>
                      <w:marTop w:val="0"/>
                      <w:marBottom w:val="0"/>
                      <w:divBdr>
                        <w:top w:val="none" w:sz="0" w:space="0" w:color="auto"/>
                        <w:left w:val="none" w:sz="0" w:space="0" w:color="auto"/>
                        <w:bottom w:val="none" w:sz="0" w:space="0" w:color="auto"/>
                        <w:right w:val="none" w:sz="0" w:space="0" w:color="auto"/>
                      </w:divBdr>
                    </w:div>
                  </w:divsChild>
                </w:div>
                <w:div w:id="1133716741">
                  <w:marLeft w:val="-225"/>
                  <w:marRight w:val="-225"/>
                  <w:marTop w:val="0"/>
                  <w:marBottom w:val="0"/>
                  <w:divBdr>
                    <w:top w:val="none" w:sz="0" w:space="0" w:color="auto"/>
                    <w:left w:val="none" w:sz="0" w:space="0" w:color="auto"/>
                    <w:bottom w:val="none" w:sz="0" w:space="0" w:color="auto"/>
                    <w:right w:val="none" w:sz="0" w:space="0" w:color="auto"/>
                  </w:divBdr>
                  <w:divsChild>
                    <w:div w:id="7247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08421">
          <w:marLeft w:val="0"/>
          <w:marRight w:val="0"/>
          <w:marTop w:val="0"/>
          <w:marBottom w:val="0"/>
          <w:divBdr>
            <w:top w:val="none" w:sz="0" w:space="0" w:color="auto"/>
            <w:left w:val="none" w:sz="0" w:space="0" w:color="auto"/>
            <w:bottom w:val="none" w:sz="0" w:space="0" w:color="auto"/>
            <w:right w:val="none" w:sz="0" w:space="0" w:color="auto"/>
          </w:divBdr>
          <w:divsChild>
            <w:div w:id="229467905">
              <w:marLeft w:val="0"/>
              <w:marRight w:val="0"/>
              <w:marTop w:val="0"/>
              <w:marBottom w:val="450"/>
              <w:divBdr>
                <w:top w:val="none" w:sz="0" w:space="0" w:color="auto"/>
                <w:left w:val="none" w:sz="0" w:space="0" w:color="auto"/>
                <w:bottom w:val="none" w:sz="0" w:space="0" w:color="auto"/>
                <w:right w:val="none" w:sz="0" w:space="0" w:color="auto"/>
              </w:divBdr>
              <w:divsChild>
                <w:div w:id="1442646892">
                  <w:marLeft w:val="-225"/>
                  <w:marRight w:val="-225"/>
                  <w:marTop w:val="0"/>
                  <w:marBottom w:val="0"/>
                  <w:divBdr>
                    <w:top w:val="none" w:sz="0" w:space="0" w:color="auto"/>
                    <w:left w:val="none" w:sz="0" w:space="0" w:color="auto"/>
                    <w:bottom w:val="none" w:sz="0" w:space="0" w:color="auto"/>
                    <w:right w:val="none" w:sz="0" w:space="0" w:color="auto"/>
                  </w:divBdr>
                  <w:divsChild>
                    <w:div w:id="1495298638">
                      <w:marLeft w:val="0"/>
                      <w:marRight w:val="0"/>
                      <w:marTop w:val="0"/>
                      <w:marBottom w:val="0"/>
                      <w:divBdr>
                        <w:top w:val="none" w:sz="0" w:space="0" w:color="auto"/>
                        <w:left w:val="none" w:sz="0" w:space="0" w:color="auto"/>
                        <w:bottom w:val="none" w:sz="0" w:space="0" w:color="auto"/>
                        <w:right w:val="none" w:sz="0" w:space="0" w:color="auto"/>
                      </w:divBdr>
                    </w:div>
                  </w:divsChild>
                </w:div>
                <w:div w:id="1158109414">
                  <w:marLeft w:val="-225"/>
                  <w:marRight w:val="-225"/>
                  <w:marTop w:val="0"/>
                  <w:marBottom w:val="0"/>
                  <w:divBdr>
                    <w:top w:val="none" w:sz="0" w:space="0" w:color="auto"/>
                    <w:left w:val="none" w:sz="0" w:space="0" w:color="auto"/>
                    <w:bottom w:val="none" w:sz="0" w:space="0" w:color="auto"/>
                    <w:right w:val="none" w:sz="0" w:space="0" w:color="auto"/>
                  </w:divBdr>
                  <w:divsChild>
                    <w:div w:id="89851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864244">
          <w:marLeft w:val="0"/>
          <w:marRight w:val="0"/>
          <w:marTop w:val="0"/>
          <w:marBottom w:val="0"/>
          <w:divBdr>
            <w:top w:val="none" w:sz="0" w:space="0" w:color="auto"/>
            <w:left w:val="none" w:sz="0" w:space="0" w:color="auto"/>
            <w:bottom w:val="none" w:sz="0" w:space="0" w:color="auto"/>
            <w:right w:val="none" w:sz="0" w:space="0" w:color="auto"/>
          </w:divBdr>
          <w:divsChild>
            <w:div w:id="960570281">
              <w:marLeft w:val="0"/>
              <w:marRight w:val="0"/>
              <w:marTop w:val="0"/>
              <w:marBottom w:val="450"/>
              <w:divBdr>
                <w:top w:val="none" w:sz="0" w:space="0" w:color="auto"/>
                <w:left w:val="none" w:sz="0" w:space="0" w:color="auto"/>
                <w:bottom w:val="none" w:sz="0" w:space="0" w:color="auto"/>
                <w:right w:val="none" w:sz="0" w:space="0" w:color="auto"/>
              </w:divBdr>
              <w:divsChild>
                <w:div w:id="1502041395">
                  <w:marLeft w:val="-225"/>
                  <w:marRight w:val="-225"/>
                  <w:marTop w:val="0"/>
                  <w:marBottom w:val="0"/>
                  <w:divBdr>
                    <w:top w:val="none" w:sz="0" w:space="0" w:color="auto"/>
                    <w:left w:val="none" w:sz="0" w:space="0" w:color="auto"/>
                    <w:bottom w:val="none" w:sz="0" w:space="0" w:color="auto"/>
                    <w:right w:val="none" w:sz="0" w:space="0" w:color="auto"/>
                  </w:divBdr>
                  <w:divsChild>
                    <w:div w:id="712731811">
                      <w:marLeft w:val="0"/>
                      <w:marRight w:val="0"/>
                      <w:marTop w:val="0"/>
                      <w:marBottom w:val="0"/>
                      <w:divBdr>
                        <w:top w:val="none" w:sz="0" w:space="0" w:color="auto"/>
                        <w:left w:val="none" w:sz="0" w:space="0" w:color="auto"/>
                        <w:bottom w:val="none" w:sz="0" w:space="0" w:color="auto"/>
                        <w:right w:val="none" w:sz="0" w:space="0" w:color="auto"/>
                      </w:divBdr>
                    </w:div>
                  </w:divsChild>
                </w:div>
                <w:div w:id="567958065">
                  <w:marLeft w:val="-225"/>
                  <w:marRight w:val="-225"/>
                  <w:marTop w:val="0"/>
                  <w:marBottom w:val="0"/>
                  <w:divBdr>
                    <w:top w:val="none" w:sz="0" w:space="0" w:color="auto"/>
                    <w:left w:val="none" w:sz="0" w:space="0" w:color="auto"/>
                    <w:bottom w:val="none" w:sz="0" w:space="0" w:color="auto"/>
                    <w:right w:val="none" w:sz="0" w:space="0" w:color="auto"/>
                  </w:divBdr>
                  <w:divsChild>
                    <w:div w:id="182913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398121">
          <w:marLeft w:val="0"/>
          <w:marRight w:val="0"/>
          <w:marTop w:val="0"/>
          <w:marBottom w:val="0"/>
          <w:divBdr>
            <w:top w:val="none" w:sz="0" w:space="0" w:color="auto"/>
            <w:left w:val="none" w:sz="0" w:space="0" w:color="auto"/>
            <w:bottom w:val="none" w:sz="0" w:space="0" w:color="auto"/>
            <w:right w:val="none" w:sz="0" w:space="0" w:color="auto"/>
          </w:divBdr>
          <w:divsChild>
            <w:div w:id="1983196301">
              <w:marLeft w:val="0"/>
              <w:marRight w:val="0"/>
              <w:marTop w:val="0"/>
              <w:marBottom w:val="450"/>
              <w:divBdr>
                <w:top w:val="none" w:sz="0" w:space="0" w:color="auto"/>
                <w:left w:val="none" w:sz="0" w:space="0" w:color="auto"/>
                <w:bottom w:val="none" w:sz="0" w:space="0" w:color="auto"/>
                <w:right w:val="none" w:sz="0" w:space="0" w:color="auto"/>
              </w:divBdr>
              <w:divsChild>
                <w:div w:id="261498875">
                  <w:marLeft w:val="-225"/>
                  <w:marRight w:val="-225"/>
                  <w:marTop w:val="0"/>
                  <w:marBottom w:val="0"/>
                  <w:divBdr>
                    <w:top w:val="none" w:sz="0" w:space="0" w:color="auto"/>
                    <w:left w:val="none" w:sz="0" w:space="0" w:color="auto"/>
                    <w:bottom w:val="none" w:sz="0" w:space="0" w:color="auto"/>
                    <w:right w:val="none" w:sz="0" w:space="0" w:color="auto"/>
                  </w:divBdr>
                  <w:divsChild>
                    <w:div w:id="1241718019">
                      <w:marLeft w:val="0"/>
                      <w:marRight w:val="0"/>
                      <w:marTop w:val="0"/>
                      <w:marBottom w:val="0"/>
                      <w:divBdr>
                        <w:top w:val="none" w:sz="0" w:space="0" w:color="auto"/>
                        <w:left w:val="none" w:sz="0" w:space="0" w:color="auto"/>
                        <w:bottom w:val="none" w:sz="0" w:space="0" w:color="auto"/>
                        <w:right w:val="none" w:sz="0" w:space="0" w:color="auto"/>
                      </w:divBdr>
                    </w:div>
                  </w:divsChild>
                </w:div>
                <w:div w:id="2013025512">
                  <w:marLeft w:val="-225"/>
                  <w:marRight w:val="-225"/>
                  <w:marTop w:val="0"/>
                  <w:marBottom w:val="0"/>
                  <w:divBdr>
                    <w:top w:val="none" w:sz="0" w:space="0" w:color="auto"/>
                    <w:left w:val="none" w:sz="0" w:space="0" w:color="auto"/>
                    <w:bottom w:val="none" w:sz="0" w:space="0" w:color="auto"/>
                    <w:right w:val="none" w:sz="0" w:space="0" w:color="auto"/>
                  </w:divBdr>
                  <w:divsChild>
                    <w:div w:id="12080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056">
          <w:marLeft w:val="0"/>
          <w:marRight w:val="0"/>
          <w:marTop w:val="0"/>
          <w:marBottom w:val="0"/>
          <w:divBdr>
            <w:top w:val="none" w:sz="0" w:space="0" w:color="auto"/>
            <w:left w:val="none" w:sz="0" w:space="0" w:color="auto"/>
            <w:bottom w:val="none" w:sz="0" w:space="0" w:color="auto"/>
            <w:right w:val="none" w:sz="0" w:space="0" w:color="auto"/>
          </w:divBdr>
          <w:divsChild>
            <w:div w:id="597713079">
              <w:marLeft w:val="0"/>
              <w:marRight w:val="0"/>
              <w:marTop w:val="0"/>
              <w:marBottom w:val="450"/>
              <w:divBdr>
                <w:top w:val="none" w:sz="0" w:space="0" w:color="auto"/>
                <w:left w:val="none" w:sz="0" w:space="0" w:color="auto"/>
                <w:bottom w:val="none" w:sz="0" w:space="0" w:color="auto"/>
                <w:right w:val="none" w:sz="0" w:space="0" w:color="auto"/>
              </w:divBdr>
              <w:divsChild>
                <w:div w:id="1191410352">
                  <w:marLeft w:val="-225"/>
                  <w:marRight w:val="-225"/>
                  <w:marTop w:val="0"/>
                  <w:marBottom w:val="0"/>
                  <w:divBdr>
                    <w:top w:val="none" w:sz="0" w:space="0" w:color="auto"/>
                    <w:left w:val="none" w:sz="0" w:space="0" w:color="auto"/>
                    <w:bottom w:val="none" w:sz="0" w:space="0" w:color="auto"/>
                    <w:right w:val="none" w:sz="0" w:space="0" w:color="auto"/>
                  </w:divBdr>
                  <w:divsChild>
                    <w:div w:id="1041785261">
                      <w:marLeft w:val="0"/>
                      <w:marRight w:val="0"/>
                      <w:marTop w:val="0"/>
                      <w:marBottom w:val="0"/>
                      <w:divBdr>
                        <w:top w:val="none" w:sz="0" w:space="0" w:color="auto"/>
                        <w:left w:val="none" w:sz="0" w:space="0" w:color="auto"/>
                        <w:bottom w:val="none" w:sz="0" w:space="0" w:color="auto"/>
                        <w:right w:val="none" w:sz="0" w:space="0" w:color="auto"/>
                      </w:divBdr>
                    </w:div>
                  </w:divsChild>
                </w:div>
                <w:div w:id="1706758826">
                  <w:marLeft w:val="-225"/>
                  <w:marRight w:val="-225"/>
                  <w:marTop w:val="0"/>
                  <w:marBottom w:val="0"/>
                  <w:divBdr>
                    <w:top w:val="none" w:sz="0" w:space="0" w:color="auto"/>
                    <w:left w:val="none" w:sz="0" w:space="0" w:color="auto"/>
                    <w:bottom w:val="none" w:sz="0" w:space="0" w:color="auto"/>
                    <w:right w:val="none" w:sz="0" w:space="0" w:color="auto"/>
                  </w:divBdr>
                  <w:divsChild>
                    <w:div w:id="15165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4771">
          <w:marLeft w:val="0"/>
          <w:marRight w:val="0"/>
          <w:marTop w:val="0"/>
          <w:marBottom w:val="0"/>
          <w:divBdr>
            <w:top w:val="none" w:sz="0" w:space="0" w:color="auto"/>
            <w:left w:val="none" w:sz="0" w:space="0" w:color="auto"/>
            <w:bottom w:val="none" w:sz="0" w:space="0" w:color="auto"/>
            <w:right w:val="none" w:sz="0" w:space="0" w:color="auto"/>
          </w:divBdr>
          <w:divsChild>
            <w:div w:id="1153911233">
              <w:marLeft w:val="0"/>
              <w:marRight w:val="0"/>
              <w:marTop w:val="0"/>
              <w:marBottom w:val="450"/>
              <w:divBdr>
                <w:top w:val="none" w:sz="0" w:space="0" w:color="auto"/>
                <w:left w:val="none" w:sz="0" w:space="0" w:color="auto"/>
                <w:bottom w:val="none" w:sz="0" w:space="0" w:color="auto"/>
                <w:right w:val="none" w:sz="0" w:space="0" w:color="auto"/>
              </w:divBdr>
              <w:divsChild>
                <w:div w:id="1247882882">
                  <w:marLeft w:val="-225"/>
                  <w:marRight w:val="-225"/>
                  <w:marTop w:val="0"/>
                  <w:marBottom w:val="0"/>
                  <w:divBdr>
                    <w:top w:val="none" w:sz="0" w:space="0" w:color="auto"/>
                    <w:left w:val="none" w:sz="0" w:space="0" w:color="auto"/>
                    <w:bottom w:val="none" w:sz="0" w:space="0" w:color="auto"/>
                    <w:right w:val="none" w:sz="0" w:space="0" w:color="auto"/>
                  </w:divBdr>
                  <w:divsChild>
                    <w:div w:id="2121558722">
                      <w:marLeft w:val="0"/>
                      <w:marRight w:val="0"/>
                      <w:marTop w:val="0"/>
                      <w:marBottom w:val="0"/>
                      <w:divBdr>
                        <w:top w:val="none" w:sz="0" w:space="0" w:color="auto"/>
                        <w:left w:val="none" w:sz="0" w:space="0" w:color="auto"/>
                        <w:bottom w:val="none" w:sz="0" w:space="0" w:color="auto"/>
                        <w:right w:val="none" w:sz="0" w:space="0" w:color="auto"/>
                      </w:divBdr>
                    </w:div>
                  </w:divsChild>
                </w:div>
                <w:div w:id="998272490">
                  <w:marLeft w:val="-225"/>
                  <w:marRight w:val="-225"/>
                  <w:marTop w:val="0"/>
                  <w:marBottom w:val="0"/>
                  <w:divBdr>
                    <w:top w:val="none" w:sz="0" w:space="0" w:color="auto"/>
                    <w:left w:val="none" w:sz="0" w:space="0" w:color="auto"/>
                    <w:bottom w:val="none" w:sz="0" w:space="0" w:color="auto"/>
                    <w:right w:val="none" w:sz="0" w:space="0" w:color="auto"/>
                  </w:divBdr>
                  <w:divsChild>
                    <w:div w:id="103357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177538">
          <w:marLeft w:val="0"/>
          <w:marRight w:val="0"/>
          <w:marTop w:val="0"/>
          <w:marBottom w:val="0"/>
          <w:divBdr>
            <w:top w:val="none" w:sz="0" w:space="0" w:color="auto"/>
            <w:left w:val="none" w:sz="0" w:space="0" w:color="auto"/>
            <w:bottom w:val="none" w:sz="0" w:space="0" w:color="auto"/>
            <w:right w:val="none" w:sz="0" w:space="0" w:color="auto"/>
          </w:divBdr>
          <w:divsChild>
            <w:div w:id="982546683">
              <w:marLeft w:val="0"/>
              <w:marRight w:val="0"/>
              <w:marTop w:val="0"/>
              <w:marBottom w:val="450"/>
              <w:divBdr>
                <w:top w:val="none" w:sz="0" w:space="0" w:color="auto"/>
                <w:left w:val="none" w:sz="0" w:space="0" w:color="auto"/>
                <w:bottom w:val="none" w:sz="0" w:space="0" w:color="auto"/>
                <w:right w:val="none" w:sz="0" w:space="0" w:color="auto"/>
              </w:divBdr>
              <w:divsChild>
                <w:div w:id="1621104060">
                  <w:marLeft w:val="-225"/>
                  <w:marRight w:val="-225"/>
                  <w:marTop w:val="0"/>
                  <w:marBottom w:val="0"/>
                  <w:divBdr>
                    <w:top w:val="none" w:sz="0" w:space="0" w:color="auto"/>
                    <w:left w:val="none" w:sz="0" w:space="0" w:color="auto"/>
                    <w:bottom w:val="none" w:sz="0" w:space="0" w:color="auto"/>
                    <w:right w:val="none" w:sz="0" w:space="0" w:color="auto"/>
                  </w:divBdr>
                  <w:divsChild>
                    <w:div w:id="1079133074">
                      <w:marLeft w:val="0"/>
                      <w:marRight w:val="0"/>
                      <w:marTop w:val="0"/>
                      <w:marBottom w:val="0"/>
                      <w:divBdr>
                        <w:top w:val="none" w:sz="0" w:space="0" w:color="auto"/>
                        <w:left w:val="none" w:sz="0" w:space="0" w:color="auto"/>
                        <w:bottom w:val="none" w:sz="0" w:space="0" w:color="auto"/>
                        <w:right w:val="none" w:sz="0" w:space="0" w:color="auto"/>
                      </w:divBdr>
                    </w:div>
                  </w:divsChild>
                </w:div>
                <w:div w:id="338386095">
                  <w:marLeft w:val="-225"/>
                  <w:marRight w:val="-225"/>
                  <w:marTop w:val="0"/>
                  <w:marBottom w:val="0"/>
                  <w:divBdr>
                    <w:top w:val="none" w:sz="0" w:space="0" w:color="auto"/>
                    <w:left w:val="none" w:sz="0" w:space="0" w:color="auto"/>
                    <w:bottom w:val="none" w:sz="0" w:space="0" w:color="auto"/>
                    <w:right w:val="none" w:sz="0" w:space="0" w:color="auto"/>
                  </w:divBdr>
                  <w:divsChild>
                    <w:div w:id="7635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797336">
          <w:marLeft w:val="0"/>
          <w:marRight w:val="0"/>
          <w:marTop w:val="0"/>
          <w:marBottom w:val="0"/>
          <w:divBdr>
            <w:top w:val="none" w:sz="0" w:space="0" w:color="auto"/>
            <w:left w:val="none" w:sz="0" w:space="0" w:color="auto"/>
            <w:bottom w:val="none" w:sz="0" w:space="0" w:color="auto"/>
            <w:right w:val="none" w:sz="0" w:space="0" w:color="auto"/>
          </w:divBdr>
          <w:divsChild>
            <w:div w:id="1377970711">
              <w:marLeft w:val="0"/>
              <w:marRight w:val="0"/>
              <w:marTop w:val="0"/>
              <w:marBottom w:val="450"/>
              <w:divBdr>
                <w:top w:val="none" w:sz="0" w:space="0" w:color="auto"/>
                <w:left w:val="none" w:sz="0" w:space="0" w:color="auto"/>
                <w:bottom w:val="none" w:sz="0" w:space="0" w:color="auto"/>
                <w:right w:val="none" w:sz="0" w:space="0" w:color="auto"/>
              </w:divBdr>
              <w:divsChild>
                <w:div w:id="999650312">
                  <w:marLeft w:val="-225"/>
                  <w:marRight w:val="-225"/>
                  <w:marTop w:val="0"/>
                  <w:marBottom w:val="0"/>
                  <w:divBdr>
                    <w:top w:val="none" w:sz="0" w:space="0" w:color="auto"/>
                    <w:left w:val="none" w:sz="0" w:space="0" w:color="auto"/>
                    <w:bottom w:val="none" w:sz="0" w:space="0" w:color="auto"/>
                    <w:right w:val="none" w:sz="0" w:space="0" w:color="auto"/>
                  </w:divBdr>
                  <w:divsChild>
                    <w:div w:id="650528401">
                      <w:marLeft w:val="0"/>
                      <w:marRight w:val="0"/>
                      <w:marTop w:val="0"/>
                      <w:marBottom w:val="0"/>
                      <w:divBdr>
                        <w:top w:val="none" w:sz="0" w:space="0" w:color="auto"/>
                        <w:left w:val="none" w:sz="0" w:space="0" w:color="auto"/>
                        <w:bottom w:val="none" w:sz="0" w:space="0" w:color="auto"/>
                        <w:right w:val="none" w:sz="0" w:space="0" w:color="auto"/>
                      </w:divBdr>
                    </w:div>
                  </w:divsChild>
                </w:div>
                <w:div w:id="999113731">
                  <w:marLeft w:val="-225"/>
                  <w:marRight w:val="-225"/>
                  <w:marTop w:val="0"/>
                  <w:marBottom w:val="0"/>
                  <w:divBdr>
                    <w:top w:val="none" w:sz="0" w:space="0" w:color="auto"/>
                    <w:left w:val="none" w:sz="0" w:space="0" w:color="auto"/>
                    <w:bottom w:val="none" w:sz="0" w:space="0" w:color="auto"/>
                    <w:right w:val="none" w:sz="0" w:space="0" w:color="auto"/>
                  </w:divBdr>
                  <w:divsChild>
                    <w:div w:id="50509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086828">
          <w:marLeft w:val="0"/>
          <w:marRight w:val="0"/>
          <w:marTop w:val="0"/>
          <w:marBottom w:val="0"/>
          <w:divBdr>
            <w:top w:val="none" w:sz="0" w:space="0" w:color="auto"/>
            <w:left w:val="none" w:sz="0" w:space="0" w:color="auto"/>
            <w:bottom w:val="none" w:sz="0" w:space="0" w:color="auto"/>
            <w:right w:val="none" w:sz="0" w:space="0" w:color="auto"/>
          </w:divBdr>
          <w:divsChild>
            <w:div w:id="827551567">
              <w:marLeft w:val="0"/>
              <w:marRight w:val="0"/>
              <w:marTop w:val="0"/>
              <w:marBottom w:val="450"/>
              <w:divBdr>
                <w:top w:val="none" w:sz="0" w:space="0" w:color="auto"/>
                <w:left w:val="none" w:sz="0" w:space="0" w:color="auto"/>
                <w:bottom w:val="none" w:sz="0" w:space="0" w:color="auto"/>
                <w:right w:val="none" w:sz="0" w:space="0" w:color="auto"/>
              </w:divBdr>
              <w:divsChild>
                <w:div w:id="284820990">
                  <w:marLeft w:val="-225"/>
                  <w:marRight w:val="-225"/>
                  <w:marTop w:val="0"/>
                  <w:marBottom w:val="0"/>
                  <w:divBdr>
                    <w:top w:val="none" w:sz="0" w:space="0" w:color="auto"/>
                    <w:left w:val="none" w:sz="0" w:space="0" w:color="auto"/>
                    <w:bottom w:val="none" w:sz="0" w:space="0" w:color="auto"/>
                    <w:right w:val="none" w:sz="0" w:space="0" w:color="auto"/>
                  </w:divBdr>
                  <w:divsChild>
                    <w:div w:id="1313874109">
                      <w:marLeft w:val="0"/>
                      <w:marRight w:val="0"/>
                      <w:marTop w:val="0"/>
                      <w:marBottom w:val="0"/>
                      <w:divBdr>
                        <w:top w:val="none" w:sz="0" w:space="0" w:color="auto"/>
                        <w:left w:val="none" w:sz="0" w:space="0" w:color="auto"/>
                        <w:bottom w:val="none" w:sz="0" w:space="0" w:color="auto"/>
                        <w:right w:val="none" w:sz="0" w:space="0" w:color="auto"/>
                      </w:divBdr>
                    </w:div>
                  </w:divsChild>
                </w:div>
                <w:div w:id="877670691">
                  <w:marLeft w:val="-225"/>
                  <w:marRight w:val="-225"/>
                  <w:marTop w:val="0"/>
                  <w:marBottom w:val="0"/>
                  <w:divBdr>
                    <w:top w:val="none" w:sz="0" w:space="0" w:color="auto"/>
                    <w:left w:val="none" w:sz="0" w:space="0" w:color="auto"/>
                    <w:bottom w:val="none" w:sz="0" w:space="0" w:color="auto"/>
                    <w:right w:val="none" w:sz="0" w:space="0" w:color="auto"/>
                  </w:divBdr>
                  <w:divsChild>
                    <w:div w:id="16063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922384">
          <w:marLeft w:val="0"/>
          <w:marRight w:val="0"/>
          <w:marTop w:val="0"/>
          <w:marBottom w:val="0"/>
          <w:divBdr>
            <w:top w:val="none" w:sz="0" w:space="0" w:color="auto"/>
            <w:left w:val="none" w:sz="0" w:space="0" w:color="auto"/>
            <w:bottom w:val="none" w:sz="0" w:space="0" w:color="auto"/>
            <w:right w:val="none" w:sz="0" w:space="0" w:color="auto"/>
          </w:divBdr>
          <w:divsChild>
            <w:div w:id="1617247978">
              <w:marLeft w:val="0"/>
              <w:marRight w:val="0"/>
              <w:marTop w:val="0"/>
              <w:marBottom w:val="450"/>
              <w:divBdr>
                <w:top w:val="none" w:sz="0" w:space="0" w:color="auto"/>
                <w:left w:val="none" w:sz="0" w:space="0" w:color="auto"/>
                <w:bottom w:val="none" w:sz="0" w:space="0" w:color="auto"/>
                <w:right w:val="none" w:sz="0" w:space="0" w:color="auto"/>
              </w:divBdr>
              <w:divsChild>
                <w:div w:id="29890165">
                  <w:marLeft w:val="-225"/>
                  <w:marRight w:val="-225"/>
                  <w:marTop w:val="0"/>
                  <w:marBottom w:val="0"/>
                  <w:divBdr>
                    <w:top w:val="none" w:sz="0" w:space="0" w:color="auto"/>
                    <w:left w:val="none" w:sz="0" w:space="0" w:color="auto"/>
                    <w:bottom w:val="none" w:sz="0" w:space="0" w:color="auto"/>
                    <w:right w:val="none" w:sz="0" w:space="0" w:color="auto"/>
                  </w:divBdr>
                  <w:divsChild>
                    <w:div w:id="1670522272">
                      <w:marLeft w:val="0"/>
                      <w:marRight w:val="0"/>
                      <w:marTop w:val="0"/>
                      <w:marBottom w:val="0"/>
                      <w:divBdr>
                        <w:top w:val="none" w:sz="0" w:space="0" w:color="auto"/>
                        <w:left w:val="none" w:sz="0" w:space="0" w:color="auto"/>
                        <w:bottom w:val="none" w:sz="0" w:space="0" w:color="auto"/>
                        <w:right w:val="none" w:sz="0" w:space="0" w:color="auto"/>
                      </w:divBdr>
                    </w:div>
                  </w:divsChild>
                </w:div>
                <w:div w:id="769009929">
                  <w:marLeft w:val="-225"/>
                  <w:marRight w:val="-225"/>
                  <w:marTop w:val="0"/>
                  <w:marBottom w:val="0"/>
                  <w:divBdr>
                    <w:top w:val="none" w:sz="0" w:space="0" w:color="auto"/>
                    <w:left w:val="none" w:sz="0" w:space="0" w:color="auto"/>
                    <w:bottom w:val="none" w:sz="0" w:space="0" w:color="auto"/>
                    <w:right w:val="none" w:sz="0" w:space="0" w:color="auto"/>
                  </w:divBdr>
                  <w:divsChild>
                    <w:div w:id="22232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083518">
          <w:marLeft w:val="0"/>
          <w:marRight w:val="0"/>
          <w:marTop w:val="0"/>
          <w:marBottom w:val="0"/>
          <w:divBdr>
            <w:top w:val="none" w:sz="0" w:space="0" w:color="auto"/>
            <w:left w:val="none" w:sz="0" w:space="0" w:color="auto"/>
            <w:bottom w:val="none" w:sz="0" w:space="0" w:color="auto"/>
            <w:right w:val="none" w:sz="0" w:space="0" w:color="auto"/>
          </w:divBdr>
          <w:divsChild>
            <w:div w:id="509296570">
              <w:marLeft w:val="0"/>
              <w:marRight w:val="0"/>
              <w:marTop w:val="0"/>
              <w:marBottom w:val="450"/>
              <w:divBdr>
                <w:top w:val="none" w:sz="0" w:space="0" w:color="auto"/>
                <w:left w:val="none" w:sz="0" w:space="0" w:color="auto"/>
                <w:bottom w:val="none" w:sz="0" w:space="0" w:color="auto"/>
                <w:right w:val="none" w:sz="0" w:space="0" w:color="auto"/>
              </w:divBdr>
              <w:divsChild>
                <w:div w:id="59527803">
                  <w:marLeft w:val="-225"/>
                  <w:marRight w:val="-225"/>
                  <w:marTop w:val="0"/>
                  <w:marBottom w:val="0"/>
                  <w:divBdr>
                    <w:top w:val="none" w:sz="0" w:space="0" w:color="auto"/>
                    <w:left w:val="none" w:sz="0" w:space="0" w:color="auto"/>
                    <w:bottom w:val="none" w:sz="0" w:space="0" w:color="auto"/>
                    <w:right w:val="none" w:sz="0" w:space="0" w:color="auto"/>
                  </w:divBdr>
                  <w:divsChild>
                    <w:div w:id="364985438">
                      <w:marLeft w:val="0"/>
                      <w:marRight w:val="0"/>
                      <w:marTop w:val="0"/>
                      <w:marBottom w:val="0"/>
                      <w:divBdr>
                        <w:top w:val="none" w:sz="0" w:space="0" w:color="auto"/>
                        <w:left w:val="none" w:sz="0" w:space="0" w:color="auto"/>
                        <w:bottom w:val="none" w:sz="0" w:space="0" w:color="auto"/>
                        <w:right w:val="none" w:sz="0" w:space="0" w:color="auto"/>
                      </w:divBdr>
                    </w:div>
                  </w:divsChild>
                </w:div>
                <w:div w:id="703939539">
                  <w:marLeft w:val="-225"/>
                  <w:marRight w:val="-225"/>
                  <w:marTop w:val="0"/>
                  <w:marBottom w:val="0"/>
                  <w:divBdr>
                    <w:top w:val="none" w:sz="0" w:space="0" w:color="auto"/>
                    <w:left w:val="none" w:sz="0" w:space="0" w:color="auto"/>
                    <w:bottom w:val="none" w:sz="0" w:space="0" w:color="auto"/>
                    <w:right w:val="none" w:sz="0" w:space="0" w:color="auto"/>
                  </w:divBdr>
                  <w:divsChild>
                    <w:div w:id="12959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104584">
          <w:marLeft w:val="0"/>
          <w:marRight w:val="0"/>
          <w:marTop w:val="0"/>
          <w:marBottom w:val="0"/>
          <w:divBdr>
            <w:top w:val="none" w:sz="0" w:space="0" w:color="auto"/>
            <w:left w:val="none" w:sz="0" w:space="0" w:color="auto"/>
            <w:bottom w:val="none" w:sz="0" w:space="0" w:color="auto"/>
            <w:right w:val="none" w:sz="0" w:space="0" w:color="auto"/>
          </w:divBdr>
          <w:divsChild>
            <w:div w:id="1897398612">
              <w:marLeft w:val="0"/>
              <w:marRight w:val="0"/>
              <w:marTop w:val="0"/>
              <w:marBottom w:val="450"/>
              <w:divBdr>
                <w:top w:val="none" w:sz="0" w:space="0" w:color="auto"/>
                <w:left w:val="none" w:sz="0" w:space="0" w:color="auto"/>
                <w:bottom w:val="none" w:sz="0" w:space="0" w:color="auto"/>
                <w:right w:val="none" w:sz="0" w:space="0" w:color="auto"/>
              </w:divBdr>
              <w:divsChild>
                <w:div w:id="1725641267">
                  <w:marLeft w:val="-225"/>
                  <w:marRight w:val="-225"/>
                  <w:marTop w:val="0"/>
                  <w:marBottom w:val="0"/>
                  <w:divBdr>
                    <w:top w:val="none" w:sz="0" w:space="0" w:color="auto"/>
                    <w:left w:val="none" w:sz="0" w:space="0" w:color="auto"/>
                    <w:bottom w:val="none" w:sz="0" w:space="0" w:color="auto"/>
                    <w:right w:val="none" w:sz="0" w:space="0" w:color="auto"/>
                  </w:divBdr>
                  <w:divsChild>
                    <w:div w:id="1079861958">
                      <w:marLeft w:val="0"/>
                      <w:marRight w:val="0"/>
                      <w:marTop w:val="0"/>
                      <w:marBottom w:val="0"/>
                      <w:divBdr>
                        <w:top w:val="none" w:sz="0" w:space="0" w:color="auto"/>
                        <w:left w:val="none" w:sz="0" w:space="0" w:color="auto"/>
                        <w:bottom w:val="none" w:sz="0" w:space="0" w:color="auto"/>
                        <w:right w:val="none" w:sz="0" w:space="0" w:color="auto"/>
                      </w:divBdr>
                    </w:div>
                  </w:divsChild>
                </w:div>
                <w:div w:id="272786278">
                  <w:marLeft w:val="-225"/>
                  <w:marRight w:val="-225"/>
                  <w:marTop w:val="0"/>
                  <w:marBottom w:val="0"/>
                  <w:divBdr>
                    <w:top w:val="none" w:sz="0" w:space="0" w:color="auto"/>
                    <w:left w:val="none" w:sz="0" w:space="0" w:color="auto"/>
                    <w:bottom w:val="none" w:sz="0" w:space="0" w:color="auto"/>
                    <w:right w:val="none" w:sz="0" w:space="0" w:color="auto"/>
                  </w:divBdr>
                  <w:divsChild>
                    <w:div w:id="185618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4850">
          <w:marLeft w:val="0"/>
          <w:marRight w:val="0"/>
          <w:marTop w:val="0"/>
          <w:marBottom w:val="0"/>
          <w:divBdr>
            <w:top w:val="none" w:sz="0" w:space="0" w:color="auto"/>
            <w:left w:val="none" w:sz="0" w:space="0" w:color="auto"/>
            <w:bottom w:val="none" w:sz="0" w:space="0" w:color="auto"/>
            <w:right w:val="none" w:sz="0" w:space="0" w:color="auto"/>
          </w:divBdr>
          <w:divsChild>
            <w:div w:id="444008385">
              <w:marLeft w:val="0"/>
              <w:marRight w:val="0"/>
              <w:marTop w:val="0"/>
              <w:marBottom w:val="450"/>
              <w:divBdr>
                <w:top w:val="none" w:sz="0" w:space="0" w:color="auto"/>
                <w:left w:val="none" w:sz="0" w:space="0" w:color="auto"/>
                <w:bottom w:val="none" w:sz="0" w:space="0" w:color="auto"/>
                <w:right w:val="none" w:sz="0" w:space="0" w:color="auto"/>
              </w:divBdr>
              <w:divsChild>
                <w:div w:id="1508212262">
                  <w:marLeft w:val="-225"/>
                  <w:marRight w:val="-225"/>
                  <w:marTop w:val="0"/>
                  <w:marBottom w:val="0"/>
                  <w:divBdr>
                    <w:top w:val="none" w:sz="0" w:space="0" w:color="auto"/>
                    <w:left w:val="none" w:sz="0" w:space="0" w:color="auto"/>
                    <w:bottom w:val="none" w:sz="0" w:space="0" w:color="auto"/>
                    <w:right w:val="none" w:sz="0" w:space="0" w:color="auto"/>
                  </w:divBdr>
                  <w:divsChild>
                    <w:div w:id="191189801">
                      <w:marLeft w:val="0"/>
                      <w:marRight w:val="0"/>
                      <w:marTop w:val="0"/>
                      <w:marBottom w:val="0"/>
                      <w:divBdr>
                        <w:top w:val="none" w:sz="0" w:space="0" w:color="auto"/>
                        <w:left w:val="none" w:sz="0" w:space="0" w:color="auto"/>
                        <w:bottom w:val="none" w:sz="0" w:space="0" w:color="auto"/>
                        <w:right w:val="none" w:sz="0" w:space="0" w:color="auto"/>
                      </w:divBdr>
                    </w:div>
                  </w:divsChild>
                </w:div>
                <w:div w:id="283658589">
                  <w:marLeft w:val="-225"/>
                  <w:marRight w:val="-225"/>
                  <w:marTop w:val="0"/>
                  <w:marBottom w:val="0"/>
                  <w:divBdr>
                    <w:top w:val="none" w:sz="0" w:space="0" w:color="auto"/>
                    <w:left w:val="none" w:sz="0" w:space="0" w:color="auto"/>
                    <w:bottom w:val="none" w:sz="0" w:space="0" w:color="auto"/>
                    <w:right w:val="none" w:sz="0" w:space="0" w:color="auto"/>
                  </w:divBdr>
                  <w:divsChild>
                    <w:div w:id="202074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302488">
          <w:marLeft w:val="0"/>
          <w:marRight w:val="0"/>
          <w:marTop w:val="0"/>
          <w:marBottom w:val="0"/>
          <w:divBdr>
            <w:top w:val="none" w:sz="0" w:space="0" w:color="auto"/>
            <w:left w:val="none" w:sz="0" w:space="0" w:color="auto"/>
            <w:bottom w:val="none" w:sz="0" w:space="0" w:color="auto"/>
            <w:right w:val="none" w:sz="0" w:space="0" w:color="auto"/>
          </w:divBdr>
          <w:divsChild>
            <w:div w:id="1622151979">
              <w:marLeft w:val="0"/>
              <w:marRight w:val="0"/>
              <w:marTop w:val="0"/>
              <w:marBottom w:val="450"/>
              <w:divBdr>
                <w:top w:val="none" w:sz="0" w:space="0" w:color="auto"/>
                <w:left w:val="none" w:sz="0" w:space="0" w:color="auto"/>
                <w:bottom w:val="none" w:sz="0" w:space="0" w:color="auto"/>
                <w:right w:val="none" w:sz="0" w:space="0" w:color="auto"/>
              </w:divBdr>
              <w:divsChild>
                <w:div w:id="2142729096">
                  <w:marLeft w:val="-225"/>
                  <w:marRight w:val="-225"/>
                  <w:marTop w:val="0"/>
                  <w:marBottom w:val="0"/>
                  <w:divBdr>
                    <w:top w:val="none" w:sz="0" w:space="0" w:color="auto"/>
                    <w:left w:val="none" w:sz="0" w:space="0" w:color="auto"/>
                    <w:bottom w:val="none" w:sz="0" w:space="0" w:color="auto"/>
                    <w:right w:val="none" w:sz="0" w:space="0" w:color="auto"/>
                  </w:divBdr>
                  <w:divsChild>
                    <w:div w:id="27605960">
                      <w:marLeft w:val="0"/>
                      <w:marRight w:val="0"/>
                      <w:marTop w:val="0"/>
                      <w:marBottom w:val="0"/>
                      <w:divBdr>
                        <w:top w:val="none" w:sz="0" w:space="0" w:color="auto"/>
                        <w:left w:val="none" w:sz="0" w:space="0" w:color="auto"/>
                        <w:bottom w:val="none" w:sz="0" w:space="0" w:color="auto"/>
                        <w:right w:val="none" w:sz="0" w:space="0" w:color="auto"/>
                      </w:divBdr>
                    </w:div>
                  </w:divsChild>
                </w:div>
                <w:div w:id="1788503313">
                  <w:marLeft w:val="-225"/>
                  <w:marRight w:val="-225"/>
                  <w:marTop w:val="0"/>
                  <w:marBottom w:val="0"/>
                  <w:divBdr>
                    <w:top w:val="none" w:sz="0" w:space="0" w:color="auto"/>
                    <w:left w:val="none" w:sz="0" w:space="0" w:color="auto"/>
                    <w:bottom w:val="none" w:sz="0" w:space="0" w:color="auto"/>
                    <w:right w:val="none" w:sz="0" w:space="0" w:color="auto"/>
                  </w:divBdr>
                  <w:divsChild>
                    <w:div w:id="168528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63645">
          <w:marLeft w:val="0"/>
          <w:marRight w:val="0"/>
          <w:marTop w:val="0"/>
          <w:marBottom w:val="0"/>
          <w:divBdr>
            <w:top w:val="none" w:sz="0" w:space="0" w:color="auto"/>
            <w:left w:val="none" w:sz="0" w:space="0" w:color="auto"/>
            <w:bottom w:val="none" w:sz="0" w:space="0" w:color="auto"/>
            <w:right w:val="none" w:sz="0" w:space="0" w:color="auto"/>
          </w:divBdr>
          <w:divsChild>
            <w:div w:id="1579704977">
              <w:marLeft w:val="0"/>
              <w:marRight w:val="0"/>
              <w:marTop w:val="0"/>
              <w:marBottom w:val="450"/>
              <w:divBdr>
                <w:top w:val="none" w:sz="0" w:space="0" w:color="auto"/>
                <w:left w:val="none" w:sz="0" w:space="0" w:color="auto"/>
                <w:bottom w:val="none" w:sz="0" w:space="0" w:color="auto"/>
                <w:right w:val="none" w:sz="0" w:space="0" w:color="auto"/>
              </w:divBdr>
              <w:divsChild>
                <w:div w:id="435907520">
                  <w:marLeft w:val="-225"/>
                  <w:marRight w:val="-225"/>
                  <w:marTop w:val="0"/>
                  <w:marBottom w:val="0"/>
                  <w:divBdr>
                    <w:top w:val="none" w:sz="0" w:space="0" w:color="auto"/>
                    <w:left w:val="none" w:sz="0" w:space="0" w:color="auto"/>
                    <w:bottom w:val="none" w:sz="0" w:space="0" w:color="auto"/>
                    <w:right w:val="none" w:sz="0" w:space="0" w:color="auto"/>
                  </w:divBdr>
                  <w:divsChild>
                    <w:div w:id="1112171634">
                      <w:marLeft w:val="0"/>
                      <w:marRight w:val="0"/>
                      <w:marTop w:val="0"/>
                      <w:marBottom w:val="0"/>
                      <w:divBdr>
                        <w:top w:val="none" w:sz="0" w:space="0" w:color="auto"/>
                        <w:left w:val="none" w:sz="0" w:space="0" w:color="auto"/>
                        <w:bottom w:val="none" w:sz="0" w:space="0" w:color="auto"/>
                        <w:right w:val="none" w:sz="0" w:space="0" w:color="auto"/>
                      </w:divBdr>
                    </w:div>
                  </w:divsChild>
                </w:div>
                <w:div w:id="974022379">
                  <w:marLeft w:val="-225"/>
                  <w:marRight w:val="-225"/>
                  <w:marTop w:val="0"/>
                  <w:marBottom w:val="0"/>
                  <w:divBdr>
                    <w:top w:val="none" w:sz="0" w:space="0" w:color="auto"/>
                    <w:left w:val="none" w:sz="0" w:space="0" w:color="auto"/>
                    <w:bottom w:val="none" w:sz="0" w:space="0" w:color="auto"/>
                    <w:right w:val="none" w:sz="0" w:space="0" w:color="auto"/>
                  </w:divBdr>
                  <w:divsChild>
                    <w:div w:id="105566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452697">
          <w:marLeft w:val="0"/>
          <w:marRight w:val="0"/>
          <w:marTop w:val="0"/>
          <w:marBottom w:val="0"/>
          <w:divBdr>
            <w:top w:val="none" w:sz="0" w:space="0" w:color="auto"/>
            <w:left w:val="none" w:sz="0" w:space="0" w:color="auto"/>
            <w:bottom w:val="none" w:sz="0" w:space="0" w:color="auto"/>
            <w:right w:val="none" w:sz="0" w:space="0" w:color="auto"/>
          </w:divBdr>
          <w:divsChild>
            <w:div w:id="1417439728">
              <w:marLeft w:val="0"/>
              <w:marRight w:val="0"/>
              <w:marTop w:val="0"/>
              <w:marBottom w:val="450"/>
              <w:divBdr>
                <w:top w:val="none" w:sz="0" w:space="0" w:color="auto"/>
                <w:left w:val="none" w:sz="0" w:space="0" w:color="auto"/>
                <w:bottom w:val="none" w:sz="0" w:space="0" w:color="auto"/>
                <w:right w:val="none" w:sz="0" w:space="0" w:color="auto"/>
              </w:divBdr>
              <w:divsChild>
                <w:div w:id="777867079">
                  <w:marLeft w:val="-225"/>
                  <w:marRight w:val="-225"/>
                  <w:marTop w:val="0"/>
                  <w:marBottom w:val="0"/>
                  <w:divBdr>
                    <w:top w:val="none" w:sz="0" w:space="0" w:color="auto"/>
                    <w:left w:val="none" w:sz="0" w:space="0" w:color="auto"/>
                    <w:bottom w:val="none" w:sz="0" w:space="0" w:color="auto"/>
                    <w:right w:val="none" w:sz="0" w:space="0" w:color="auto"/>
                  </w:divBdr>
                  <w:divsChild>
                    <w:div w:id="1332442415">
                      <w:marLeft w:val="0"/>
                      <w:marRight w:val="0"/>
                      <w:marTop w:val="0"/>
                      <w:marBottom w:val="0"/>
                      <w:divBdr>
                        <w:top w:val="none" w:sz="0" w:space="0" w:color="auto"/>
                        <w:left w:val="none" w:sz="0" w:space="0" w:color="auto"/>
                        <w:bottom w:val="none" w:sz="0" w:space="0" w:color="auto"/>
                        <w:right w:val="none" w:sz="0" w:space="0" w:color="auto"/>
                      </w:divBdr>
                    </w:div>
                  </w:divsChild>
                </w:div>
                <w:div w:id="384261279">
                  <w:marLeft w:val="-225"/>
                  <w:marRight w:val="-225"/>
                  <w:marTop w:val="0"/>
                  <w:marBottom w:val="0"/>
                  <w:divBdr>
                    <w:top w:val="none" w:sz="0" w:space="0" w:color="auto"/>
                    <w:left w:val="none" w:sz="0" w:space="0" w:color="auto"/>
                    <w:bottom w:val="none" w:sz="0" w:space="0" w:color="auto"/>
                    <w:right w:val="none" w:sz="0" w:space="0" w:color="auto"/>
                  </w:divBdr>
                  <w:divsChild>
                    <w:div w:id="34872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78017">
          <w:marLeft w:val="0"/>
          <w:marRight w:val="0"/>
          <w:marTop w:val="0"/>
          <w:marBottom w:val="0"/>
          <w:divBdr>
            <w:top w:val="none" w:sz="0" w:space="0" w:color="auto"/>
            <w:left w:val="none" w:sz="0" w:space="0" w:color="auto"/>
            <w:bottom w:val="none" w:sz="0" w:space="0" w:color="auto"/>
            <w:right w:val="none" w:sz="0" w:space="0" w:color="auto"/>
          </w:divBdr>
          <w:divsChild>
            <w:div w:id="1655255291">
              <w:marLeft w:val="0"/>
              <w:marRight w:val="0"/>
              <w:marTop w:val="0"/>
              <w:marBottom w:val="450"/>
              <w:divBdr>
                <w:top w:val="none" w:sz="0" w:space="0" w:color="auto"/>
                <w:left w:val="none" w:sz="0" w:space="0" w:color="auto"/>
                <w:bottom w:val="none" w:sz="0" w:space="0" w:color="auto"/>
                <w:right w:val="none" w:sz="0" w:space="0" w:color="auto"/>
              </w:divBdr>
              <w:divsChild>
                <w:div w:id="376976673">
                  <w:marLeft w:val="-225"/>
                  <w:marRight w:val="-225"/>
                  <w:marTop w:val="0"/>
                  <w:marBottom w:val="0"/>
                  <w:divBdr>
                    <w:top w:val="none" w:sz="0" w:space="0" w:color="auto"/>
                    <w:left w:val="none" w:sz="0" w:space="0" w:color="auto"/>
                    <w:bottom w:val="none" w:sz="0" w:space="0" w:color="auto"/>
                    <w:right w:val="none" w:sz="0" w:space="0" w:color="auto"/>
                  </w:divBdr>
                  <w:divsChild>
                    <w:div w:id="1539387920">
                      <w:marLeft w:val="0"/>
                      <w:marRight w:val="0"/>
                      <w:marTop w:val="0"/>
                      <w:marBottom w:val="0"/>
                      <w:divBdr>
                        <w:top w:val="none" w:sz="0" w:space="0" w:color="auto"/>
                        <w:left w:val="none" w:sz="0" w:space="0" w:color="auto"/>
                        <w:bottom w:val="none" w:sz="0" w:space="0" w:color="auto"/>
                        <w:right w:val="none" w:sz="0" w:space="0" w:color="auto"/>
                      </w:divBdr>
                    </w:div>
                  </w:divsChild>
                </w:div>
                <w:div w:id="562646948">
                  <w:marLeft w:val="-225"/>
                  <w:marRight w:val="-225"/>
                  <w:marTop w:val="0"/>
                  <w:marBottom w:val="0"/>
                  <w:divBdr>
                    <w:top w:val="none" w:sz="0" w:space="0" w:color="auto"/>
                    <w:left w:val="none" w:sz="0" w:space="0" w:color="auto"/>
                    <w:bottom w:val="none" w:sz="0" w:space="0" w:color="auto"/>
                    <w:right w:val="none" w:sz="0" w:space="0" w:color="auto"/>
                  </w:divBdr>
                  <w:divsChild>
                    <w:div w:id="79876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763383">
          <w:marLeft w:val="0"/>
          <w:marRight w:val="0"/>
          <w:marTop w:val="0"/>
          <w:marBottom w:val="0"/>
          <w:divBdr>
            <w:top w:val="none" w:sz="0" w:space="0" w:color="auto"/>
            <w:left w:val="none" w:sz="0" w:space="0" w:color="auto"/>
            <w:bottom w:val="none" w:sz="0" w:space="0" w:color="auto"/>
            <w:right w:val="none" w:sz="0" w:space="0" w:color="auto"/>
          </w:divBdr>
          <w:divsChild>
            <w:div w:id="2121728313">
              <w:marLeft w:val="0"/>
              <w:marRight w:val="0"/>
              <w:marTop w:val="0"/>
              <w:marBottom w:val="450"/>
              <w:divBdr>
                <w:top w:val="none" w:sz="0" w:space="0" w:color="auto"/>
                <w:left w:val="none" w:sz="0" w:space="0" w:color="auto"/>
                <w:bottom w:val="none" w:sz="0" w:space="0" w:color="auto"/>
                <w:right w:val="none" w:sz="0" w:space="0" w:color="auto"/>
              </w:divBdr>
              <w:divsChild>
                <w:div w:id="1213729418">
                  <w:marLeft w:val="-225"/>
                  <w:marRight w:val="-225"/>
                  <w:marTop w:val="0"/>
                  <w:marBottom w:val="0"/>
                  <w:divBdr>
                    <w:top w:val="none" w:sz="0" w:space="0" w:color="auto"/>
                    <w:left w:val="none" w:sz="0" w:space="0" w:color="auto"/>
                    <w:bottom w:val="none" w:sz="0" w:space="0" w:color="auto"/>
                    <w:right w:val="none" w:sz="0" w:space="0" w:color="auto"/>
                  </w:divBdr>
                  <w:divsChild>
                    <w:div w:id="2116822684">
                      <w:marLeft w:val="0"/>
                      <w:marRight w:val="0"/>
                      <w:marTop w:val="0"/>
                      <w:marBottom w:val="0"/>
                      <w:divBdr>
                        <w:top w:val="none" w:sz="0" w:space="0" w:color="auto"/>
                        <w:left w:val="none" w:sz="0" w:space="0" w:color="auto"/>
                        <w:bottom w:val="none" w:sz="0" w:space="0" w:color="auto"/>
                        <w:right w:val="none" w:sz="0" w:space="0" w:color="auto"/>
                      </w:divBdr>
                    </w:div>
                  </w:divsChild>
                </w:div>
                <w:div w:id="294869835">
                  <w:marLeft w:val="-225"/>
                  <w:marRight w:val="-225"/>
                  <w:marTop w:val="0"/>
                  <w:marBottom w:val="0"/>
                  <w:divBdr>
                    <w:top w:val="none" w:sz="0" w:space="0" w:color="auto"/>
                    <w:left w:val="none" w:sz="0" w:space="0" w:color="auto"/>
                    <w:bottom w:val="none" w:sz="0" w:space="0" w:color="auto"/>
                    <w:right w:val="none" w:sz="0" w:space="0" w:color="auto"/>
                  </w:divBdr>
                  <w:divsChild>
                    <w:div w:id="6700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3814">
          <w:marLeft w:val="0"/>
          <w:marRight w:val="0"/>
          <w:marTop w:val="0"/>
          <w:marBottom w:val="0"/>
          <w:divBdr>
            <w:top w:val="none" w:sz="0" w:space="0" w:color="auto"/>
            <w:left w:val="none" w:sz="0" w:space="0" w:color="auto"/>
            <w:bottom w:val="none" w:sz="0" w:space="0" w:color="auto"/>
            <w:right w:val="none" w:sz="0" w:space="0" w:color="auto"/>
          </w:divBdr>
          <w:divsChild>
            <w:div w:id="1032195423">
              <w:marLeft w:val="0"/>
              <w:marRight w:val="0"/>
              <w:marTop w:val="0"/>
              <w:marBottom w:val="450"/>
              <w:divBdr>
                <w:top w:val="none" w:sz="0" w:space="0" w:color="auto"/>
                <w:left w:val="none" w:sz="0" w:space="0" w:color="auto"/>
                <w:bottom w:val="none" w:sz="0" w:space="0" w:color="auto"/>
                <w:right w:val="none" w:sz="0" w:space="0" w:color="auto"/>
              </w:divBdr>
              <w:divsChild>
                <w:div w:id="1706174231">
                  <w:marLeft w:val="-225"/>
                  <w:marRight w:val="-225"/>
                  <w:marTop w:val="0"/>
                  <w:marBottom w:val="0"/>
                  <w:divBdr>
                    <w:top w:val="none" w:sz="0" w:space="0" w:color="auto"/>
                    <w:left w:val="none" w:sz="0" w:space="0" w:color="auto"/>
                    <w:bottom w:val="none" w:sz="0" w:space="0" w:color="auto"/>
                    <w:right w:val="none" w:sz="0" w:space="0" w:color="auto"/>
                  </w:divBdr>
                  <w:divsChild>
                    <w:div w:id="2144959142">
                      <w:marLeft w:val="0"/>
                      <w:marRight w:val="0"/>
                      <w:marTop w:val="0"/>
                      <w:marBottom w:val="0"/>
                      <w:divBdr>
                        <w:top w:val="none" w:sz="0" w:space="0" w:color="auto"/>
                        <w:left w:val="none" w:sz="0" w:space="0" w:color="auto"/>
                        <w:bottom w:val="none" w:sz="0" w:space="0" w:color="auto"/>
                        <w:right w:val="none" w:sz="0" w:space="0" w:color="auto"/>
                      </w:divBdr>
                    </w:div>
                  </w:divsChild>
                </w:div>
                <w:div w:id="1257401617">
                  <w:marLeft w:val="-225"/>
                  <w:marRight w:val="-225"/>
                  <w:marTop w:val="0"/>
                  <w:marBottom w:val="0"/>
                  <w:divBdr>
                    <w:top w:val="none" w:sz="0" w:space="0" w:color="auto"/>
                    <w:left w:val="none" w:sz="0" w:space="0" w:color="auto"/>
                    <w:bottom w:val="none" w:sz="0" w:space="0" w:color="auto"/>
                    <w:right w:val="none" w:sz="0" w:space="0" w:color="auto"/>
                  </w:divBdr>
                  <w:divsChild>
                    <w:div w:id="11075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925739">
          <w:marLeft w:val="0"/>
          <w:marRight w:val="0"/>
          <w:marTop w:val="0"/>
          <w:marBottom w:val="0"/>
          <w:divBdr>
            <w:top w:val="none" w:sz="0" w:space="0" w:color="auto"/>
            <w:left w:val="none" w:sz="0" w:space="0" w:color="auto"/>
            <w:bottom w:val="none" w:sz="0" w:space="0" w:color="auto"/>
            <w:right w:val="none" w:sz="0" w:space="0" w:color="auto"/>
          </w:divBdr>
          <w:divsChild>
            <w:div w:id="1519807271">
              <w:marLeft w:val="0"/>
              <w:marRight w:val="0"/>
              <w:marTop w:val="0"/>
              <w:marBottom w:val="450"/>
              <w:divBdr>
                <w:top w:val="none" w:sz="0" w:space="0" w:color="auto"/>
                <w:left w:val="none" w:sz="0" w:space="0" w:color="auto"/>
                <w:bottom w:val="none" w:sz="0" w:space="0" w:color="auto"/>
                <w:right w:val="none" w:sz="0" w:space="0" w:color="auto"/>
              </w:divBdr>
              <w:divsChild>
                <w:div w:id="2081436241">
                  <w:marLeft w:val="-225"/>
                  <w:marRight w:val="-225"/>
                  <w:marTop w:val="0"/>
                  <w:marBottom w:val="0"/>
                  <w:divBdr>
                    <w:top w:val="none" w:sz="0" w:space="0" w:color="auto"/>
                    <w:left w:val="none" w:sz="0" w:space="0" w:color="auto"/>
                    <w:bottom w:val="none" w:sz="0" w:space="0" w:color="auto"/>
                    <w:right w:val="none" w:sz="0" w:space="0" w:color="auto"/>
                  </w:divBdr>
                  <w:divsChild>
                    <w:div w:id="1085498335">
                      <w:marLeft w:val="0"/>
                      <w:marRight w:val="0"/>
                      <w:marTop w:val="0"/>
                      <w:marBottom w:val="0"/>
                      <w:divBdr>
                        <w:top w:val="none" w:sz="0" w:space="0" w:color="auto"/>
                        <w:left w:val="none" w:sz="0" w:space="0" w:color="auto"/>
                        <w:bottom w:val="none" w:sz="0" w:space="0" w:color="auto"/>
                        <w:right w:val="none" w:sz="0" w:space="0" w:color="auto"/>
                      </w:divBdr>
                    </w:div>
                  </w:divsChild>
                </w:div>
                <w:div w:id="1571496277">
                  <w:marLeft w:val="-225"/>
                  <w:marRight w:val="-225"/>
                  <w:marTop w:val="0"/>
                  <w:marBottom w:val="0"/>
                  <w:divBdr>
                    <w:top w:val="none" w:sz="0" w:space="0" w:color="auto"/>
                    <w:left w:val="none" w:sz="0" w:space="0" w:color="auto"/>
                    <w:bottom w:val="none" w:sz="0" w:space="0" w:color="auto"/>
                    <w:right w:val="none" w:sz="0" w:space="0" w:color="auto"/>
                  </w:divBdr>
                  <w:divsChild>
                    <w:div w:id="20603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12356">
          <w:marLeft w:val="0"/>
          <w:marRight w:val="0"/>
          <w:marTop w:val="0"/>
          <w:marBottom w:val="0"/>
          <w:divBdr>
            <w:top w:val="none" w:sz="0" w:space="0" w:color="auto"/>
            <w:left w:val="none" w:sz="0" w:space="0" w:color="auto"/>
            <w:bottom w:val="none" w:sz="0" w:space="0" w:color="auto"/>
            <w:right w:val="none" w:sz="0" w:space="0" w:color="auto"/>
          </w:divBdr>
          <w:divsChild>
            <w:div w:id="963999815">
              <w:marLeft w:val="0"/>
              <w:marRight w:val="0"/>
              <w:marTop w:val="0"/>
              <w:marBottom w:val="450"/>
              <w:divBdr>
                <w:top w:val="none" w:sz="0" w:space="0" w:color="auto"/>
                <w:left w:val="none" w:sz="0" w:space="0" w:color="auto"/>
                <w:bottom w:val="none" w:sz="0" w:space="0" w:color="auto"/>
                <w:right w:val="none" w:sz="0" w:space="0" w:color="auto"/>
              </w:divBdr>
              <w:divsChild>
                <w:div w:id="416250854">
                  <w:marLeft w:val="-225"/>
                  <w:marRight w:val="-225"/>
                  <w:marTop w:val="0"/>
                  <w:marBottom w:val="0"/>
                  <w:divBdr>
                    <w:top w:val="none" w:sz="0" w:space="0" w:color="auto"/>
                    <w:left w:val="none" w:sz="0" w:space="0" w:color="auto"/>
                    <w:bottom w:val="none" w:sz="0" w:space="0" w:color="auto"/>
                    <w:right w:val="none" w:sz="0" w:space="0" w:color="auto"/>
                  </w:divBdr>
                  <w:divsChild>
                    <w:div w:id="953290530">
                      <w:marLeft w:val="0"/>
                      <w:marRight w:val="0"/>
                      <w:marTop w:val="0"/>
                      <w:marBottom w:val="0"/>
                      <w:divBdr>
                        <w:top w:val="none" w:sz="0" w:space="0" w:color="auto"/>
                        <w:left w:val="none" w:sz="0" w:space="0" w:color="auto"/>
                        <w:bottom w:val="none" w:sz="0" w:space="0" w:color="auto"/>
                        <w:right w:val="none" w:sz="0" w:space="0" w:color="auto"/>
                      </w:divBdr>
                    </w:div>
                  </w:divsChild>
                </w:div>
                <w:div w:id="296493503">
                  <w:marLeft w:val="-225"/>
                  <w:marRight w:val="-225"/>
                  <w:marTop w:val="0"/>
                  <w:marBottom w:val="0"/>
                  <w:divBdr>
                    <w:top w:val="none" w:sz="0" w:space="0" w:color="auto"/>
                    <w:left w:val="none" w:sz="0" w:space="0" w:color="auto"/>
                    <w:bottom w:val="none" w:sz="0" w:space="0" w:color="auto"/>
                    <w:right w:val="none" w:sz="0" w:space="0" w:color="auto"/>
                  </w:divBdr>
                  <w:divsChild>
                    <w:div w:id="46373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5191">
          <w:marLeft w:val="0"/>
          <w:marRight w:val="0"/>
          <w:marTop w:val="0"/>
          <w:marBottom w:val="0"/>
          <w:divBdr>
            <w:top w:val="none" w:sz="0" w:space="0" w:color="auto"/>
            <w:left w:val="none" w:sz="0" w:space="0" w:color="auto"/>
            <w:bottom w:val="none" w:sz="0" w:space="0" w:color="auto"/>
            <w:right w:val="none" w:sz="0" w:space="0" w:color="auto"/>
          </w:divBdr>
          <w:divsChild>
            <w:div w:id="1848514615">
              <w:marLeft w:val="0"/>
              <w:marRight w:val="0"/>
              <w:marTop w:val="0"/>
              <w:marBottom w:val="450"/>
              <w:divBdr>
                <w:top w:val="none" w:sz="0" w:space="0" w:color="auto"/>
                <w:left w:val="none" w:sz="0" w:space="0" w:color="auto"/>
                <w:bottom w:val="none" w:sz="0" w:space="0" w:color="auto"/>
                <w:right w:val="none" w:sz="0" w:space="0" w:color="auto"/>
              </w:divBdr>
              <w:divsChild>
                <w:div w:id="237903339">
                  <w:marLeft w:val="-225"/>
                  <w:marRight w:val="-225"/>
                  <w:marTop w:val="0"/>
                  <w:marBottom w:val="0"/>
                  <w:divBdr>
                    <w:top w:val="none" w:sz="0" w:space="0" w:color="auto"/>
                    <w:left w:val="none" w:sz="0" w:space="0" w:color="auto"/>
                    <w:bottom w:val="none" w:sz="0" w:space="0" w:color="auto"/>
                    <w:right w:val="none" w:sz="0" w:space="0" w:color="auto"/>
                  </w:divBdr>
                  <w:divsChild>
                    <w:div w:id="219243781">
                      <w:marLeft w:val="0"/>
                      <w:marRight w:val="0"/>
                      <w:marTop w:val="0"/>
                      <w:marBottom w:val="0"/>
                      <w:divBdr>
                        <w:top w:val="none" w:sz="0" w:space="0" w:color="auto"/>
                        <w:left w:val="none" w:sz="0" w:space="0" w:color="auto"/>
                        <w:bottom w:val="none" w:sz="0" w:space="0" w:color="auto"/>
                        <w:right w:val="none" w:sz="0" w:space="0" w:color="auto"/>
                      </w:divBdr>
                    </w:div>
                  </w:divsChild>
                </w:div>
                <w:div w:id="1466701408">
                  <w:marLeft w:val="-225"/>
                  <w:marRight w:val="-225"/>
                  <w:marTop w:val="0"/>
                  <w:marBottom w:val="0"/>
                  <w:divBdr>
                    <w:top w:val="none" w:sz="0" w:space="0" w:color="auto"/>
                    <w:left w:val="none" w:sz="0" w:space="0" w:color="auto"/>
                    <w:bottom w:val="none" w:sz="0" w:space="0" w:color="auto"/>
                    <w:right w:val="none" w:sz="0" w:space="0" w:color="auto"/>
                  </w:divBdr>
                  <w:divsChild>
                    <w:div w:id="140144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012503">
          <w:marLeft w:val="0"/>
          <w:marRight w:val="0"/>
          <w:marTop w:val="0"/>
          <w:marBottom w:val="0"/>
          <w:divBdr>
            <w:top w:val="none" w:sz="0" w:space="0" w:color="auto"/>
            <w:left w:val="none" w:sz="0" w:space="0" w:color="auto"/>
            <w:bottom w:val="none" w:sz="0" w:space="0" w:color="auto"/>
            <w:right w:val="none" w:sz="0" w:space="0" w:color="auto"/>
          </w:divBdr>
          <w:divsChild>
            <w:div w:id="1793136016">
              <w:marLeft w:val="0"/>
              <w:marRight w:val="0"/>
              <w:marTop w:val="0"/>
              <w:marBottom w:val="450"/>
              <w:divBdr>
                <w:top w:val="none" w:sz="0" w:space="0" w:color="auto"/>
                <w:left w:val="none" w:sz="0" w:space="0" w:color="auto"/>
                <w:bottom w:val="none" w:sz="0" w:space="0" w:color="auto"/>
                <w:right w:val="none" w:sz="0" w:space="0" w:color="auto"/>
              </w:divBdr>
              <w:divsChild>
                <w:div w:id="1851064573">
                  <w:marLeft w:val="-225"/>
                  <w:marRight w:val="-225"/>
                  <w:marTop w:val="0"/>
                  <w:marBottom w:val="0"/>
                  <w:divBdr>
                    <w:top w:val="none" w:sz="0" w:space="0" w:color="auto"/>
                    <w:left w:val="none" w:sz="0" w:space="0" w:color="auto"/>
                    <w:bottom w:val="none" w:sz="0" w:space="0" w:color="auto"/>
                    <w:right w:val="none" w:sz="0" w:space="0" w:color="auto"/>
                  </w:divBdr>
                  <w:divsChild>
                    <w:div w:id="890457863">
                      <w:marLeft w:val="0"/>
                      <w:marRight w:val="0"/>
                      <w:marTop w:val="0"/>
                      <w:marBottom w:val="0"/>
                      <w:divBdr>
                        <w:top w:val="none" w:sz="0" w:space="0" w:color="auto"/>
                        <w:left w:val="none" w:sz="0" w:space="0" w:color="auto"/>
                        <w:bottom w:val="none" w:sz="0" w:space="0" w:color="auto"/>
                        <w:right w:val="none" w:sz="0" w:space="0" w:color="auto"/>
                      </w:divBdr>
                    </w:div>
                  </w:divsChild>
                </w:div>
                <w:div w:id="309752399">
                  <w:marLeft w:val="-225"/>
                  <w:marRight w:val="-225"/>
                  <w:marTop w:val="0"/>
                  <w:marBottom w:val="0"/>
                  <w:divBdr>
                    <w:top w:val="none" w:sz="0" w:space="0" w:color="auto"/>
                    <w:left w:val="none" w:sz="0" w:space="0" w:color="auto"/>
                    <w:bottom w:val="none" w:sz="0" w:space="0" w:color="auto"/>
                    <w:right w:val="none" w:sz="0" w:space="0" w:color="auto"/>
                  </w:divBdr>
                  <w:divsChild>
                    <w:div w:id="127482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466994">
          <w:marLeft w:val="0"/>
          <w:marRight w:val="0"/>
          <w:marTop w:val="0"/>
          <w:marBottom w:val="0"/>
          <w:divBdr>
            <w:top w:val="none" w:sz="0" w:space="0" w:color="auto"/>
            <w:left w:val="none" w:sz="0" w:space="0" w:color="auto"/>
            <w:bottom w:val="none" w:sz="0" w:space="0" w:color="auto"/>
            <w:right w:val="none" w:sz="0" w:space="0" w:color="auto"/>
          </w:divBdr>
          <w:divsChild>
            <w:div w:id="1003702166">
              <w:marLeft w:val="0"/>
              <w:marRight w:val="0"/>
              <w:marTop w:val="0"/>
              <w:marBottom w:val="450"/>
              <w:divBdr>
                <w:top w:val="none" w:sz="0" w:space="0" w:color="auto"/>
                <w:left w:val="none" w:sz="0" w:space="0" w:color="auto"/>
                <w:bottom w:val="none" w:sz="0" w:space="0" w:color="auto"/>
                <w:right w:val="none" w:sz="0" w:space="0" w:color="auto"/>
              </w:divBdr>
              <w:divsChild>
                <w:div w:id="665860578">
                  <w:marLeft w:val="-225"/>
                  <w:marRight w:val="-225"/>
                  <w:marTop w:val="0"/>
                  <w:marBottom w:val="0"/>
                  <w:divBdr>
                    <w:top w:val="none" w:sz="0" w:space="0" w:color="auto"/>
                    <w:left w:val="none" w:sz="0" w:space="0" w:color="auto"/>
                    <w:bottom w:val="none" w:sz="0" w:space="0" w:color="auto"/>
                    <w:right w:val="none" w:sz="0" w:space="0" w:color="auto"/>
                  </w:divBdr>
                  <w:divsChild>
                    <w:div w:id="592670715">
                      <w:marLeft w:val="0"/>
                      <w:marRight w:val="0"/>
                      <w:marTop w:val="0"/>
                      <w:marBottom w:val="0"/>
                      <w:divBdr>
                        <w:top w:val="none" w:sz="0" w:space="0" w:color="auto"/>
                        <w:left w:val="none" w:sz="0" w:space="0" w:color="auto"/>
                        <w:bottom w:val="none" w:sz="0" w:space="0" w:color="auto"/>
                        <w:right w:val="none" w:sz="0" w:space="0" w:color="auto"/>
                      </w:divBdr>
                    </w:div>
                  </w:divsChild>
                </w:div>
                <w:div w:id="1628462508">
                  <w:marLeft w:val="-225"/>
                  <w:marRight w:val="-225"/>
                  <w:marTop w:val="0"/>
                  <w:marBottom w:val="0"/>
                  <w:divBdr>
                    <w:top w:val="none" w:sz="0" w:space="0" w:color="auto"/>
                    <w:left w:val="none" w:sz="0" w:space="0" w:color="auto"/>
                    <w:bottom w:val="none" w:sz="0" w:space="0" w:color="auto"/>
                    <w:right w:val="none" w:sz="0" w:space="0" w:color="auto"/>
                  </w:divBdr>
                  <w:divsChild>
                    <w:div w:id="156298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110064">
          <w:marLeft w:val="0"/>
          <w:marRight w:val="0"/>
          <w:marTop w:val="0"/>
          <w:marBottom w:val="0"/>
          <w:divBdr>
            <w:top w:val="none" w:sz="0" w:space="0" w:color="auto"/>
            <w:left w:val="none" w:sz="0" w:space="0" w:color="auto"/>
            <w:bottom w:val="none" w:sz="0" w:space="0" w:color="auto"/>
            <w:right w:val="none" w:sz="0" w:space="0" w:color="auto"/>
          </w:divBdr>
          <w:divsChild>
            <w:div w:id="1773741943">
              <w:marLeft w:val="0"/>
              <w:marRight w:val="0"/>
              <w:marTop w:val="0"/>
              <w:marBottom w:val="450"/>
              <w:divBdr>
                <w:top w:val="none" w:sz="0" w:space="0" w:color="auto"/>
                <w:left w:val="none" w:sz="0" w:space="0" w:color="auto"/>
                <w:bottom w:val="none" w:sz="0" w:space="0" w:color="auto"/>
                <w:right w:val="none" w:sz="0" w:space="0" w:color="auto"/>
              </w:divBdr>
              <w:divsChild>
                <w:div w:id="524713451">
                  <w:marLeft w:val="-225"/>
                  <w:marRight w:val="-225"/>
                  <w:marTop w:val="0"/>
                  <w:marBottom w:val="0"/>
                  <w:divBdr>
                    <w:top w:val="none" w:sz="0" w:space="0" w:color="auto"/>
                    <w:left w:val="none" w:sz="0" w:space="0" w:color="auto"/>
                    <w:bottom w:val="none" w:sz="0" w:space="0" w:color="auto"/>
                    <w:right w:val="none" w:sz="0" w:space="0" w:color="auto"/>
                  </w:divBdr>
                  <w:divsChild>
                    <w:div w:id="1085997717">
                      <w:marLeft w:val="0"/>
                      <w:marRight w:val="0"/>
                      <w:marTop w:val="0"/>
                      <w:marBottom w:val="0"/>
                      <w:divBdr>
                        <w:top w:val="none" w:sz="0" w:space="0" w:color="auto"/>
                        <w:left w:val="none" w:sz="0" w:space="0" w:color="auto"/>
                        <w:bottom w:val="none" w:sz="0" w:space="0" w:color="auto"/>
                        <w:right w:val="none" w:sz="0" w:space="0" w:color="auto"/>
                      </w:divBdr>
                    </w:div>
                  </w:divsChild>
                </w:div>
                <w:div w:id="457842866">
                  <w:marLeft w:val="-225"/>
                  <w:marRight w:val="-225"/>
                  <w:marTop w:val="0"/>
                  <w:marBottom w:val="0"/>
                  <w:divBdr>
                    <w:top w:val="none" w:sz="0" w:space="0" w:color="auto"/>
                    <w:left w:val="none" w:sz="0" w:space="0" w:color="auto"/>
                    <w:bottom w:val="none" w:sz="0" w:space="0" w:color="auto"/>
                    <w:right w:val="none" w:sz="0" w:space="0" w:color="auto"/>
                  </w:divBdr>
                  <w:divsChild>
                    <w:div w:id="11028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190419">
          <w:marLeft w:val="0"/>
          <w:marRight w:val="0"/>
          <w:marTop w:val="0"/>
          <w:marBottom w:val="0"/>
          <w:divBdr>
            <w:top w:val="none" w:sz="0" w:space="0" w:color="auto"/>
            <w:left w:val="none" w:sz="0" w:space="0" w:color="auto"/>
            <w:bottom w:val="none" w:sz="0" w:space="0" w:color="auto"/>
            <w:right w:val="none" w:sz="0" w:space="0" w:color="auto"/>
          </w:divBdr>
          <w:divsChild>
            <w:div w:id="910114855">
              <w:marLeft w:val="0"/>
              <w:marRight w:val="0"/>
              <w:marTop w:val="0"/>
              <w:marBottom w:val="450"/>
              <w:divBdr>
                <w:top w:val="none" w:sz="0" w:space="0" w:color="auto"/>
                <w:left w:val="none" w:sz="0" w:space="0" w:color="auto"/>
                <w:bottom w:val="none" w:sz="0" w:space="0" w:color="auto"/>
                <w:right w:val="none" w:sz="0" w:space="0" w:color="auto"/>
              </w:divBdr>
              <w:divsChild>
                <w:div w:id="245192055">
                  <w:marLeft w:val="-225"/>
                  <w:marRight w:val="-225"/>
                  <w:marTop w:val="0"/>
                  <w:marBottom w:val="0"/>
                  <w:divBdr>
                    <w:top w:val="none" w:sz="0" w:space="0" w:color="auto"/>
                    <w:left w:val="none" w:sz="0" w:space="0" w:color="auto"/>
                    <w:bottom w:val="none" w:sz="0" w:space="0" w:color="auto"/>
                    <w:right w:val="none" w:sz="0" w:space="0" w:color="auto"/>
                  </w:divBdr>
                  <w:divsChild>
                    <w:div w:id="388043250">
                      <w:marLeft w:val="0"/>
                      <w:marRight w:val="0"/>
                      <w:marTop w:val="0"/>
                      <w:marBottom w:val="0"/>
                      <w:divBdr>
                        <w:top w:val="none" w:sz="0" w:space="0" w:color="auto"/>
                        <w:left w:val="none" w:sz="0" w:space="0" w:color="auto"/>
                        <w:bottom w:val="none" w:sz="0" w:space="0" w:color="auto"/>
                        <w:right w:val="none" w:sz="0" w:space="0" w:color="auto"/>
                      </w:divBdr>
                    </w:div>
                  </w:divsChild>
                </w:div>
                <w:div w:id="1035883851">
                  <w:marLeft w:val="-225"/>
                  <w:marRight w:val="-225"/>
                  <w:marTop w:val="0"/>
                  <w:marBottom w:val="0"/>
                  <w:divBdr>
                    <w:top w:val="none" w:sz="0" w:space="0" w:color="auto"/>
                    <w:left w:val="none" w:sz="0" w:space="0" w:color="auto"/>
                    <w:bottom w:val="none" w:sz="0" w:space="0" w:color="auto"/>
                    <w:right w:val="none" w:sz="0" w:space="0" w:color="auto"/>
                  </w:divBdr>
                  <w:divsChild>
                    <w:div w:id="16786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341511">
          <w:marLeft w:val="0"/>
          <w:marRight w:val="0"/>
          <w:marTop w:val="0"/>
          <w:marBottom w:val="0"/>
          <w:divBdr>
            <w:top w:val="none" w:sz="0" w:space="0" w:color="auto"/>
            <w:left w:val="none" w:sz="0" w:space="0" w:color="auto"/>
            <w:bottom w:val="none" w:sz="0" w:space="0" w:color="auto"/>
            <w:right w:val="none" w:sz="0" w:space="0" w:color="auto"/>
          </w:divBdr>
          <w:divsChild>
            <w:div w:id="1359773674">
              <w:marLeft w:val="0"/>
              <w:marRight w:val="0"/>
              <w:marTop w:val="0"/>
              <w:marBottom w:val="450"/>
              <w:divBdr>
                <w:top w:val="none" w:sz="0" w:space="0" w:color="auto"/>
                <w:left w:val="none" w:sz="0" w:space="0" w:color="auto"/>
                <w:bottom w:val="none" w:sz="0" w:space="0" w:color="auto"/>
                <w:right w:val="none" w:sz="0" w:space="0" w:color="auto"/>
              </w:divBdr>
              <w:divsChild>
                <w:div w:id="1577284315">
                  <w:marLeft w:val="-225"/>
                  <w:marRight w:val="-225"/>
                  <w:marTop w:val="0"/>
                  <w:marBottom w:val="0"/>
                  <w:divBdr>
                    <w:top w:val="none" w:sz="0" w:space="0" w:color="auto"/>
                    <w:left w:val="none" w:sz="0" w:space="0" w:color="auto"/>
                    <w:bottom w:val="none" w:sz="0" w:space="0" w:color="auto"/>
                    <w:right w:val="none" w:sz="0" w:space="0" w:color="auto"/>
                  </w:divBdr>
                  <w:divsChild>
                    <w:div w:id="919601915">
                      <w:marLeft w:val="0"/>
                      <w:marRight w:val="0"/>
                      <w:marTop w:val="0"/>
                      <w:marBottom w:val="0"/>
                      <w:divBdr>
                        <w:top w:val="none" w:sz="0" w:space="0" w:color="auto"/>
                        <w:left w:val="none" w:sz="0" w:space="0" w:color="auto"/>
                        <w:bottom w:val="none" w:sz="0" w:space="0" w:color="auto"/>
                        <w:right w:val="none" w:sz="0" w:space="0" w:color="auto"/>
                      </w:divBdr>
                    </w:div>
                  </w:divsChild>
                </w:div>
                <w:div w:id="1717972260">
                  <w:marLeft w:val="-225"/>
                  <w:marRight w:val="-225"/>
                  <w:marTop w:val="0"/>
                  <w:marBottom w:val="0"/>
                  <w:divBdr>
                    <w:top w:val="none" w:sz="0" w:space="0" w:color="auto"/>
                    <w:left w:val="none" w:sz="0" w:space="0" w:color="auto"/>
                    <w:bottom w:val="none" w:sz="0" w:space="0" w:color="auto"/>
                    <w:right w:val="none" w:sz="0" w:space="0" w:color="auto"/>
                  </w:divBdr>
                  <w:divsChild>
                    <w:div w:id="196183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412640">
          <w:marLeft w:val="0"/>
          <w:marRight w:val="0"/>
          <w:marTop w:val="0"/>
          <w:marBottom w:val="0"/>
          <w:divBdr>
            <w:top w:val="none" w:sz="0" w:space="0" w:color="auto"/>
            <w:left w:val="none" w:sz="0" w:space="0" w:color="auto"/>
            <w:bottom w:val="none" w:sz="0" w:space="0" w:color="auto"/>
            <w:right w:val="none" w:sz="0" w:space="0" w:color="auto"/>
          </w:divBdr>
          <w:divsChild>
            <w:div w:id="180556343">
              <w:marLeft w:val="0"/>
              <w:marRight w:val="0"/>
              <w:marTop w:val="0"/>
              <w:marBottom w:val="450"/>
              <w:divBdr>
                <w:top w:val="none" w:sz="0" w:space="0" w:color="auto"/>
                <w:left w:val="none" w:sz="0" w:space="0" w:color="auto"/>
                <w:bottom w:val="none" w:sz="0" w:space="0" w:color="auto"/>
                <w:right w:val="none" w:sz="0" w:space="0" w:color="auto"/>
              </w:divBdr>
              <w:divsChild>
                <w:div w:id="148794542">
                  <w:marLeft w:val="-225"/>
                  <w:marRight w:val="-225"/>
                  <w:marTop w:val="0"/>
                  <w:marBottom w:val="0"/>
                  <w:divBdr>
                    <w:top w:val="none" w:sz="0" w:space="0" w:color="auto"/>
                    <w:left w:val="none" w:sz="0" w:space="0" w:color="auto"/>
                    <w:bottom w:val="none" w:sz="0" w:space="0" w:color="auto"/>
                    <w:right w:val="none" w:sz="0" w:space="0" w:color="auto"/>
                  </w:divBdr>
                  <w:divsChild>
                    <w:div w:id="1690830738">
                      <w:marLeft w:val="0"/>
                      <w:marRight w:val="0"/>
                      <w:marTop w:val="0"/>
                      <w:marBottom w:val="0"/>
                      <w:divBdr>
                        <w:top w:val="none" w:sz="0" w:space="0" w:color="auto"/>
                        <w:left w:val="none" w:sz="0" w:space="0" w:color="auto"/>
                        <w:bottom w:val="none" w:sz="0" w:space="0" w:color="auto"/>
                        <w:right w:val="none" w:sz="0" w:space="0" w:color="auto"/>
                      </w:divBdr>
                    </w:div>
                  </w:divsChild>
                </w:div>
                <w:div w:id="426972312">
                  <w:marLeft w:val="-225"/>
                  <w:marRight w:val="-225"/>
                  <w:marTop w:val="0"/>
                  <w:marBottom w:val="0"/>
                  <w:divBdr>
                    <w:top w:val="none" w:sz="0" w:space="0" w:color="auto"/>
                    <w:left w:val="none" w:sz="0" w:space="0" w:color="auto"/>
                    <w:bottom w:val="none" w:sz="0" w:space="0" w:color="auto"/>
                    <w:right w:val="none" w:sz="0" w:space="0" w:color="auto"/>
                  </w:divBdr>
                  <w:divsChild>
                    <w:div w:id="67195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525879">
          <w:marLeft w:val="0"/>
          <w:marRight w:val="0"/>
          <w:marTop w:val="0"/>
          <w:marBottom w:val="0"/>
          <w:divBdr>
            <w:top w:val="none" w:sz="0" w:space="0" w:color="auto"/>
            <w:left w:val="none" w:sz="0" w:space="0" w:color="auto"/>
            <w:bottom w:val="none" w:sz="0" w:space="0" w:color="auto"/>
            <w:right w:val="none" w:sz="0" w:space="0" w:color="auto"/>
          </w:divBdr>
          <w:divsChild>
            <w:div w:id="1544563330">
              <w:marLeft w:val="0"/>
              <w:marRight w:val="0"/>
              <w:marTop w:val="0"/>
              <w:marBottom w:val="450"/>
              <w:divBdr>
                <w:top w:val="none" w:sz="0" w:space="0" w:color="auto"/>
                <w:left w:val="none" w:sz="0" w:space="0" w:color="auto"/>
                <w:bottom w:val="none" w:sz="0" w:space="0" w:color="auto"/>
                <w:right w:val="none" w:sz="0" w:space="0" w:color="auto"/>
              </w:divBdr>
              <w:divsChild>
                <w:div w:id="1168667699">
                  <w:marLeft w:val="-225"/>
                  <w:marRight w:val="-225"/>
                  <w:marTop w:val="0"/>
                  <w:marBottom w:val="0"/>
                  <w:divBdr>
                    <w:top w:val="none" w:sz="0" w:space="0" w:color="auto"/>
                    <w:left w:val="none" w:sz="0" w:space="0" w:color="auto"/>
                    <w:bottom w:val="none" w:sz="0" w:space="0" w:color="auto"/>
                    <w:right w:val="none" w:sz="0" w:space="0" w:color="auto"/>
                  </w:divBdr>
                  <w:divsChild>
                    <w:div w:id="467012881">
                      <w:marLeft w:val="0"/>
                      <w:marRight w:val="0"/>
                      <w:marTop w:val="0"/>
                      <w:marBottom w:val="0"/>
                      <w:divBdr>
                        <w:top w:val="none" w:sz="0" w:space="0" w:color="auto"/>
                        <w:left w:val="none" w:sz="0" w:space="0" w:color="auto"/>
                        <w:bottom w:val="none" w:sz="0" w:space="0" w:color="auto"/>
                        <w:right w:val="none" w:sz="0" w:space="0" w:color="auto"/>
                      </w:divBdr>
                    </w:div>
                  </w:divsChild>
                </w:div>
                <w:div w:id="776755539">
                  <w:marLeft w:val="-225"/>
                  <w:marRight w:val="-225"/>
                  <w:marTop w:val="0"/>
                  <w:marBottom w:val="0"/>
                  <w:divBdr>
                    <w:top w:val="none" w:sz="0" w:space="0" w:color="auto"/>
                    <w:left w:val="none" w:sz="0" w:space="0" w:color="auto"/>
                    <w:bottom w:val="none" w:sz="0" w:space="0" w:color="auto"/>
                    <w:right w:val="none" w:sz="0" w:space="0" w:color="auto"/>
                  </w:divBdr>
                  <w:divsChild>
                    <w:div w:id="69523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946894">
          <w:marLeft w:val="0"/>
          <w:marRight w:val="0"/>
          <w:marTop w:val="0"/>
          <w:marBottom w:val="0"/>
          <w:divBdr>
            <w:top w:val="none" w:sz="0" w:space="0" w:color="auto"/>
            <w:left w:val="none" w:sz="0" w:space="0" w:color="auto"/>
            <w:bottom w:val="none" w:sz="0" w:space="0" w:color="auto"/>
            <w:right w:val="none" w:sz="0" w:space="0" w:color="auto"/>
          </w:divBdr>
          <w:divsChild>
            <w:div w:id="1199200442">
              <w:marLeft w:val="0"/>
              <w:marRight w:val="0"/>
              <w:marTop w:val="0"/>
              <w:marBottom w:val="450"/>
              <w:divBdr>
                <w:top w:val="none" w:sz="0" w:space="0" w:color="auto"/>
                <w:left w:val="none" w:sz="0" w:space="0" w:color="auto"/>
                <w:bottom w:val="none" w:sz="0" w:space="0" w:color="auto"/>
                <w:right w:val="none" w:sz="0" w:space="0" w:color="auto"/>
              </w:divBdr>
              <w:divsChild>
                <w:div w:id="438988592">
                  <w:marLeft w:val="-225"/>
                  <w:marRight w:val="-225"/>
                  <w:marTop w:val="0"/>
                  <w:marBottom w:val="0"/>
                  <w:divBdr>
                    <w:top w:val="none" w:sz="0" w:space="0" w:color="auto"/>
                    <w:left w:val="none" w:sz="0" w:space="0" w:color="auto"/>
                    <w:bottom w:val="none" w:sz="0" w:space="0" w:color="auto"/>
                    <w:right w:val="none" w:sz="0" w:space="0" w:color="auto"/>
                  </w:divBdr>
                  <w:divsChild>
                    <w:div w:id="100227693">
                      <w:marLeft w:val="0"/>
                      <w:marRight w:val="0"/>
                      <w:marTop w:val="0"/>
                      <w:marBottom w:val="0"/>
                      <w:divBdr>
                        <w:top w:val="none" w:sz="0" w:space="0" w:color="auto"/>
                        <w:left w:val="none" w:sz="0" w:space="0" w:color="auto"/>
                        <w:bottom w:val="none" w:sz="0" w:space="0" w:color="auto"/>
                        <w:right w:val="none" w:sz="0" w:space="0" w:color="auto"/>
                      </w:divBdr>
                    </w:div>
                  </w:divsChild>
                </w:div>
                <w:div w:id="1686783546">
                  <w:marLeft w:val="-225"/>
                  <w:marRight w:val="-225"/>
                  <w:marTop w:val="0"/>
                  <w:marBottom w:val="0"/>
                  <w:divBdr>
                    <w:top w:val="none" w:sz="0" w:space="0" w:color="auto"/>
                    <w:left w:val="none" w:sz="0" w:space="0" w:color="auto"/>
                    <w:bottom w:val="none" w:sz="0" w:space="0" w:color="auto"/>
                    <w:right w:val="none" w:sz="0" w:space="0" w:color="auto"/>
                  </w:divBdr>
                  <w:divsChild>
                    <w:div w:id="131715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82834">
          <w:marLeft w:val="0"/>
          <w:marRight w:val="0"/>
          <w:marTop w:val="0"/>
          <w:marBottom w:val="0"/>
          <w:divBdr>
            <w:top w:val="none" w:sz="0" w:space="0" w:color="auto"/>
            <w:left w:val="none" w:sz="0" w:space="0" w:color="auto"/>
            <w:bottom w:val="none" w:sz="0" w:space="0" w:color="auto"/>
            <w:right w:val="none" w:sz="0" w:space="0" w:color="auto"/>
          </w:divBdr>
          <w:divsChild>
            <w:div w:id="1700348313">
              <w:marLeft w:val="0"/>
              <w:marRight w:val="0"/>
              <w:marTop w:val="0"/>
              <w:marBottom w:val="450"/>
              <w:divBdr>
                <w:top w:val="none" w:sz="0" w:space="0" w:color="auto"/>
                <w:left w:val="none" w:sz="0" w:space="0" w:color="auto"/>
                <w:bottom w:val="none" w:sz="0" w:space="0" w:color="auto"/>
                <w:right w:val="none" w:sz="0" w:space="0" w:color="auto"/>
              </w:divBdr>
              <w:divsChild>
                <w:div w:id="1293440227">
                  <w:marLeft w:val="-225"/>
                  <w:marRight w:val="-225"/>
                  <w:marTop w:val="0"/>
                  <w:marBottom w:val="0"/>
                  <w:divBdr>
                    <w:top w:val="none" w:sz="0" w:space="0" w:color="auto"/>
                    <w:left w:val="none" w:sz="0" w:space="0" w:color="auto"/>
                    <w:bottom w:val="none" w:sz="0" w:space="0" w:color="auto"/>
                    <w:right w:val="none" w:sz="0" w:space="0" w:color="auto"/>
                  </w:divBdr>
                  <w:divsChild>
                    <w:div w:id="1338921788">
                      <w:marLeft w:val="0"/>
                      <w:marRight w:val="0"/>
                      <w:marTop w:val="0"/>
                      <w:marBottom w:val="0"/>
                      <w:divBdr>
                        <w:top w:val="none" w:sz="0" w:space="0" w:color="auto"/>
                        <w:left w:val="none" w:sz="0" w:space="0" w:color="auto"/>
                        <w:bottom w:val="none" w:sz="0" w:space="0" w:color="auto"/>
                        <w:right w:val="none" w:sz="0" w:space="0" w:color="auto"/>
                      </w:divBdr>
                    </w:div>
                  </w:divsChild>
                </w:div>
                <w:div w:id="924461975">
                  <w:marLeft w:val="-225"/>
                  <w:marRight w:val="-225"/>
                  <w:marTop w:val="0"/>
                  <w:marBottom w:val="0"/>
                  <w:divBdr>
                    <w:top w:val="none" w:sz="0" w:space="0" w:color="auto"/>
                    <w:left w:val="none" w:sz="0" w:space="0" w:color="auto"/>
                    <w:bottom w:val="none" w:sz="0" w:space="0" w:color="auto"/>
                    <w:right w:val="none" w:sz="0" w:space="0" w:color="auto"/>
                  </w:divBdr>
                  <w:divsChild>
                    <w:div w:id="208922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17750">
          <w:marLeft w:val="0"/>
          <w:marRight w:val="0"/>
          <w:marTop w:val="0"/>
          <w:marBottom w:val="0"/>
          <w:divBdr>
            <w:top w:val="none" w:sz="0" w:space="0" w:color="auto"/>
            <w:left w:val="none" w:sz="0" w:space="0" w:color="auto"/>
            <w:bottom w:val="none" w:sz="0" w:space="0" w:color="auto"/>
            <w:right w:val="none" w:sz="0" w:space="0" w:color="auto"/>
          </w:divBdr>
          <w:divsChild>
            <w:div w:id="213397069">
              <w:marLeft w:val="0"/>
              <w:marRight w:val="0"/>
              <w:marTop w:val="0"/>
              <w:marBottom w:val="450"/>
              <w:divBdr>
                <w:top w:val="none" w:sz="0" w:space="0" w:color="auto"/>
                <w:left w:val="none" w:sz="0" w:space="0" w:color="auto"/>
                <w:bottom w:val="none" w:sz="0" w:space="0" w:color="auto"/>
                <w:right w:val="none" w:sz="0" w:space="0" w:color="auto"/>
              </w:divBdr>
              <w:divsChild>
                <w:div w:id="879586445">
                  <w:marLeft w:val="-225"/>
                  <w:marRight w:val="-225"/>
                  <w:marTop w:val="0"/>
                  <w:marBottom w:val="0"/>
                  <w:divBdr>
                    <w:top w:val="none" w:sz="0" w:space="0" w:color="auto"/>
                    <w:left w:val="none" w:sz="0" w:space="0" w:color="auto"/>
                    <w:bottom w:val="none" w:sz="0" w:space="0" w:color="auto"/>
                    <w:right w:val="none" w:sz="0" w:space="0" w:color="auto"/>
                  </w:divBdr>
                  <w:divsChild>
                    <w:div w:id="1310943291">
                      <w:marLeft w:val="0"/>
                      <w:marRight w:val="0"/>
                      <w:marTop w:val="0"/>
                      <w:marBottom w:val="0"/>
                      <w:divBdr>
                        <w:top w:val="none" w:sz="0" w:space="0" w:color="auto"/>
                        <w:left w:val="none" w:sz="0" w:space="0" w:color="auto"/>
                        <w:bottom w:val="none" w:sz="0" w:space="0" w:color="auto"/>
                        <w:right w:val="none" w:sz="0" w:space="0" w:color="auto"/>
                      </w:divBdr>
                    </w:div>
                  </w:divsChild>
                </w:div>
                <w:div w:id="1951355016">
                  <w:marLeft w:val="-225"/>
                  <w:marRight w:val="-225"/>
                  <w:marTop w:val="0"/>
                  <w:marBottom w:val="0"/>
                  <w:divBdr>
                    <w:top w:val="none" w:sz="0" w:space="0" w:color="auto"/>
                    <w:left w:val="none" w:sz="0" w:space="0" w:color="auto"/>
                    <w:bottom w:val="none" w:sz="0" w:space="0" w:color="auto"/>
                    <w:right w:val="none" w:sz="0" w:space="0" w:color="auto"/>
                  </w:divBdr>
                  <w:divsChild>
                    <w:div w:id="153545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509807">
          <w:marLeft w:val="0"/>
          <w:marRight w:val="0"/>
          <w:marTop w:val="0"/>
          <w:marBottom w:val="0"/>
          <w:divBdr>
            <w:top w:val="none" w:sz="0" w:space="0" w:color="auto"/>
            <w:left w:val="none" w:sz="0" w:space="0" w:color="auto"/>
            <w:bottom w:val="none" w:sz="0" w:space="0" w:color="auto"/>
            <w:right w:val="none" w:sz="0" w:space="0" w:color="auto"/>
          </w:divBdr>
          <w:divsChild>
            <w:div w:id="1504735212">
              <w:marLeft w:val="0"/>
              <w:marRight w:val="0"/>
              <w:marTop w:val="0"/>
              <w:marBottom w:val="450"/>
              <w:divBdr>
                <w:top w:val="none" w:sz="0" w:space="0" w:color="auto"/>
                <w:left w:val="none" w:sz="0" w:space="0" w:color="auto"/>
                <w:bottom w:val="none" w:sz="0" w:space="0" w:color="auto"/>
                <w:right w:val="none" w:sz="0" w:space="0" w:color="auto"/>
              </w:divBdr>
              <w:divsChild>
                <w:div w:id="819077719">
                  <w:marLeft w:val="-225"/>
                  <w:marRight w:val="-225"/>
                  <w:marTop w:val="0"/>
                  <w:marBottom w:val="0"/>
                  <w:divBdr>
                    <w:top w:val="none" w:sz="0" w:space="0" w:color="auto"/>
                    <w:left w:val="none" w:sz="0" w:space="0" w:color="auto"/>
                    <w:bottom w:val="none" w:sz="0" w:space="0" w:color="auto"/>
                    <w:right w:val="none" w:sz="0" w:space="0" w:color="auto"/>
                  </w:divBdr>
                  <w:divsChild>
                    <w:div w:id="1207838230">
                      <w:marLeft w:val="0"/>
                      <w:marRight w:val="0"/>
                      <w:marTop w:val="0"/>
                      <w:marBottom w:val="0"/>
                      <w:divBdr>
                        <w:top w:val="none" w:sz="0" w:space="0" w:color="auto"/>
                        <w:left w:val="none" w:sz="0" w:space="0" w:color="auto"/>
                        <w:bottom w:val="none" w:sz="0" w:space="0" w:color="auto"/>
                        <w:right w:val="none" w:sz="0" w:space="0" w:color="auto"/>
                      </w:divBdr>
                    </w:div>
                  </w:divsChild>
                </w:div>
                <w:div w:id="958604469">
                  <w:marLeft w:val="-225"/>
                  <w:marRight w:val="-225"/>
                  <w:marTop w:val="0"/>
                  <w:marBottom w:val="0"/>
                  <w:divBdr>
                    <w:top w:val="none" w:sz="0" w:space="0" w:color="auto"/>
                    <w:left w:val="none" w:sz="0" w:space="0" w:color="auto"/>
                    <w:bottom w:val="none" w:sz="0" w:space="0" w:color="auto"/>
                    <w:right w:val="none" w:sz="0" w:space="0" w:color="auto"/>
                  </w:divBdr>
                  <w:divsChild>
                    <w:div w:id="268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445772">
      <w:bodyDiv w:val="1"/>
      <w:marLeft w:val="0"/>
      <w:marRight w:val="0"/>
      <w:marTop w:val="0"/>
      <w:marBottom w:val="0"/>
      <w:divBdr>
        <w:top w:val="none" w:sz="0" w:space="0" w:color="auto"/>
        <w:left w:val="none" w:sz="0" w:space="0" w:color="auto"/>
        <w:bottom w:val="none" w:sz="0" w:space="0" w:color="auto"/>
        <w:right w:val="none" w:sz="0" w:space="0" w:color="auto"/>
      </w:divBdr>
    </w:div>
    <w:div w:id="1520894433">
      <w:bodyDiv w:val="1"/>
      <w:marLeft w:val="0"/>
      <w:marRight w:val="0"/>
      <w:marTop w:val="0"/>
      <w:marBottom w:val="0"/>
      <w:divBdr>
        <w:top w:val="none" w:sz="0" w:space="0" w:color="auto"/>
        <w:left w:val="none" w:sz="0" w:space="0" w:color="auto"/>
        <w:bottom w:val="none" w:sz="0" w:space="0" w:color="auto"/>
        <w:right w:val="none" w:sz="0" w:space="0" w:color="auto"/>
      </w:divBdr>
    </w:div>
    <w:div w:id="1817723476">
      <w:bodyDiv w:val="1"/>
      <w:marLeft w:val="0"/>
      <w:marRight w:val="0"/>
      <w:marTop w:val="0"/>
      <w:marBottom w:val="0"/>
      <w:divBdr>
        <w:top w:val="none" w:sz="0" w:space="0" w:color="auto"/>
        <w:left w:val="none" w:sz="0" w:space="0" w:color="auto"/>
        <w:bottom w:val="none" w:sz="0" w:space="0" w:color="auto"/>
        <w:right w:val="none" w:sz="0" w:space="0" w:color="auto"/>
      </w:divBdr>
    </w:div>
    <w:div w:id="202640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FD4AF-8311-42A8-94CC-D4AFC94BF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5089</Characters>
  <Application>Microsoft Office Word</Application>
  <DocSecurity>4</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Stadtverwaltung Lindau (Bodensee)</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fey</dc:creator>
  <cp:lastModifiedBy>Kathrin Haas</cp:lastModifiedBy>
  <cp:revision>2</cp:revision>
  <cp:lastPrinted>2020-03-19T13:07:00Z</cp:lastPrinted>
  <dcterms:created xsi:type="dcterms:W3CDTF">2021-01-18T07:59:00Z</dcterms:created>
  <dcterms:modified xsi:type="dcterms:W3CDTF">2021-01-18T07:59:00Z</dcterms:modified>
</cp:coreProperties>
</file>